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0F96" w:rsidRPr="000311F7" w:rsidRDefault="00F815BB" w:rsidP="000C51A9">
      <w:pPr>
        <w:spacing w:after="0" w:line="240" w:lineRule="auto"/>
        <w:jc w:val="center"/>
        <w:rPr>
          <w:rFonts w:cs="Times New Roman"/>
          <w:b/>
          <w:color w:val="000000" w:themeColor="text1"/>
          <w:szCs w:val="28"/>
        </w:rPr>
      </w:pPr>
      <w:r w:rsidRPr="000311F7">
        <w:rPr>
          <w:rFonts w:cs="Times New Roman"/>
          <w:b/>
          <w:color w:val="000000" w:themeColor="text1"/>
          <w:szCs w:val="28"/>
        </w:rPr>
        <w:t>PHỤ LỤC</w:t>
      </w:r>
      <w:r w:rsidR="00171186" w:rsidRPr="000311F7">
        <w:rPr>
          <w:rFonts w:cs="Times New Roman"/>
          <w:b/>
          <w:color w:val="000000" w:themeColor="text1"/>
          <w:szCs w:val="28"/>
        </w:rPr>
        <w:t xml:space="preserve"> I. </w:t>
      </w:r>
      <w:r w:rsidR="0084775F" w:rsidRPr="000311F7">
        <w:rPr>
          <w:rFonts w:cs="Times New Roman"/>
          <w:b/>
          <w:color w:val="000000" w:themeColor="text1"/>
          <w:szCs w:val="28"/>
        </w:rPr>
        <w:t xml:space="preserve">DANH MỤC </w:t>
      </w:r>
      <w:r w:rsidR="00A604F2" w:rsidRPr="000311F7">
        <w:rPr>
          <w:rFonts w:cs="Times New Roman"/>
          <w:b/>
          <w:color w:val="000000" w:themeColor="text1"/>
          <w:szCs w:val="28"/>
        </w:rPr>
        <w:t>MỤC</w:t>
      </w:r>
      <w:r w:rsidR="0084775F" w:rsidRPr="000311F7">
        <w:rPr>
          <w:rFonts w:cs="Times New Roman"/>
          <w:b/>
          <w:color w:val="000000" w:themeColor="text1"/>
          <w:szCs w:val="28"/>
        </w:rPr>
        <w:t xml:space="preserve"> TIÊU THỰC HIỆN</w:t>
      </w:r>
    </w:p>
    <w:p w:rsidR="00C329CF" w:rsidRPr="000311F7" w:rsidRDefault="009E7F1E" w:rsidP="000C51A9">
      <w:pPr>
        <w:spacing w:after="0" w:line="240" w:lineRule="auto"/>
        <w:jc w:val="center"/>
        <w:rPr>
          <w:rFonts w:cs="Times New Roman"/>
          <w:i/>
          <w:color w:val="000000" w:themeColor="text1"/>
          <w:szCs w:val="28"/>
        </w:rPr>
      </w:pPr>
      <w:r w:rsidRPr="000311F7">
        <w:rPr>
          <w:rFonts w:cs="Times New Roman"/>
          <w:i/>
          <w:color w:val="000000" w:themeColor="text1"/>
          <w:szCs w:val="28"/>
        </w:rPr>
        <w:t>(Kèm theo Kế hoạch số:            /KH-</w:t>
      </w:r>
      <w:r w:rsidR="00364AC2" w:rsidRPr="000311F7">
        <w:rPr>
          <w:rFonts w:cs="Times New Roman"/>
          <w:i/>
          <w:color w:val="000000" w:themeColor="text1"/>
          <w:szCs w:val="28"/>
        </w:rPr>
        <w:t xml:space="preserve">BCĐ </w:t>
      </w:r>
      <w:r w:rsidR="00616A07" w:rsidRPr="000311F7">
        <w:rPr>
          <w:rFonts w:cs="Times New Roman"/>
          <w:i/>
          <w:color w:val="000000" w:themeColor="text1"/>
          <w:szCs w:val="28"/>
        </w:rPr>
        <w:t xml:space="preserve"> ngày         /7</w:t>
      </w:r>
      <w:r w:rsidRPr="000311F7">
        <w:rPr>
          <w:rFonts w:cs="Times New Roman"/>
          <w:i/>
          <w:color w:val="000000" w:themeColor="text1"/>
          <w:szCs w:val="28"/>
        </w:rPr>
        <w:t>/202</w:t>
      </w:r>
      <w:r w:rsidR="00616A07" w:rsidRPr="000311F7">
        <w:rPr>
          <w:rFonts w:cs="Times New Roman"/>
          <w:i/>
          <w:color w:val="000000" w:themeColor="text1"/>
          <w:szCs w:val="28"/>
        </w:rPr>
        <w:t>6</w:t>
      </w:r>
      <w:r w:rsidRPr="000311F7">
        <w:rPr>
          <w:rFonts w:cs="Times New Roman"/>
          <w:i/>
          <w:color w:val="000000" w:themeColor="text1"/>
          <w:szCs w:val="28"/>
        </w:rPr>
        <w:t xml:space="preserve"> củ</w:t>
      </w:r>
      <w:r w:rsidR="00C329CF" w:rsidRPr="000311F7">
        <w:rPr>
          <w:rFonts w:cs="Times New Roman"/>
          <w:i/>
          <w:color w:val="000000" w:themeColor="text1"/>
          <w:szCs w:val="28"/>
        </w:rPr>
        <w:t>a</w:t>
      </w:r>
    </w:p>
    <w:p w:rsidR="009E7F1E" w:rsidRPr="000311F7" w:rsidRDefault="00C329CF" w:rsidP="000C51A9">
      <w:pPr>
        <w:spacing w:after="0" w:line="240" w:lineRule="auto"/>
        <w:jc w:val="center"/>
        <w:rPr>
          <w:rFonts w:cs="Times New Roman"/>
          <w:i/>
          <w:color w:val="000000" w:themeColor="text1"/>
          <w:spacing w:val="-6"/>
          <w:szCs w:val="28"/>
        </w:rPr>
      </w:pPr>
      <w:r w:rsidRPr="000311F7">
        <w:rPr>
          <w:rFonts w:cs="Times New Roman"/>
          <w:i/>
          <w:color w:val="000000" w:themeColor="text1"/>
          <w:spacing w:val="-6"/>
          <w:szCs w:val="28"/>
        </w:rPr>
        <w:t xml:space="preserve">Ban Chỉ đạo của ngành Y tế tỉnh Ninh Bình về </w:t>
      </w:r>
      <w:r w:rsidR="000C51A9" w:rsidRPr="000311F7">
        <w:rPr>
          <w:rFonts w:cs="Times New Roman"/>
          <w:i/>
          <w:color w:val="000000" w:themeColor="text1"/>
          <w:spacing w:val="-6"/>
          <w:szCs w:val="28"/>
        </w:rPr>
        <w:t xml:space="preserve">đột phá </w:t>
      </w:r>
      <w:r w:rsidRPr="000311F7">
        <w:rPr>
          <w:rFonts w:cs="Times New Roman"/>
          <w:i/>
          <w:color w:val="000000" w:themeColor="text1"/>
          <w:spacing w:val="-6"/>
          <w:szCs w:val="28"/>
        </w:rPr>
        <w:t>phát triển khoa học, công nghệ, đổi mới sáng tạo, chuyển đổi số và Đề án 06</w:t>
      </w:r>
      <w:r w:rsidR="009E7F1E" w:rsidRPr="000311F7">
        <w:rPr>
          <w:rFonts w:cs="Times New Roman"/>
          <w:i/>
          <w:color w:val="000000" w:themeColor="text1"/>
          <w:spacing w:val="-6"/>
          <w:szCs w:val="28"/>
        </w:rPr>
        <w:t>)</w:t>
      </w:r>
    </w:p>
    <w:p w:rsidR="00C329CF" w:rsidRPr="000311F7" w:rsidRDefault="00C329CF" w:rsidP="00C329CF">
      <w:pPr>
        <w:spacing w:after="0" w:line="240" w:lineRule="auto"/>
        <w:jc w:val="center"/>
        <w:rPr>
          <w:rFonts w:cs="Times New Roman"/>
          <w:i/>
          <w:color w:val="000000" w:themeColor="text1"/>
          <w:szCs w:val="28"/>
        </w:rPr>
      </w:pPr>
    </w:p>
    <w:tbl>
      <w:tblPr>
        <w:tblStyle w:val="TableGrid"/>
        <w:tblW w:w="14792" w:type="dxa"/>
        <w:tblLook w:val="04A0" w:firstRow="1" w:lastRow="0" w:firstColumn="1" w:lastColumn="0" w:noHBand="0" w:noVBand="1"/>
      </w:tblPr>
      <w:tblGrid>
        <w:gridCol w:w="704"/>
        <w:gridCol w:w="2410"/>
        <w:gridCol w:w="1041"/>
        <w:gridCol w:w="1057"/>
        <w:gridCol w:w="1119"/>
        <w:gridCol w:w="1119"/>
        <w:gridCol w:w="1254"/>
        <w:gridCol w:w="1259"/>
        <w:gridCol w:w="1939"/>
        <w:gridCol w:w="2880"/>
        <w:gridCol w:w="10"/>
      </w:tblGrid>
      <w:tr w:rsidR="000311F7" w:rsidRPr="000311F7" w:rsidTr="00C329CF">
        <w:trPr>
          <w:gridAfter w:val="1"/>
          <w:wAfter w:w="10" w:type="dxa"/>
          <w:trHeight w:val="480"/>
        </w:trPr>
        <w:tc>
          <w:tcPr>
            <w:tcW w:w="704" w:type="dxa"/>
            <w:vMerge w:val="restart"/>
          </w:tcPr>
          <w:p w:rsidR="00DA35C0" w:rsidRPr="000311F7" w:rsidRDefault="00DA35C0" w:rsidP="0084775F">
            <w:pPr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b/>
                <w:color w:val="000000" w:themeColor="text1"/>
                <w:sz w:val="24"/>
                <w:szCs w:val="24"/>
              </w:rPr>
              <w:t>TT</w:t>
            </w:r>
          </w:p>
        </w:tc>
        <w:tc>
          <w:tcPr>
            <w:tcW w:w="2410" w:type="dxa"/>
            <w:vMerge w:val="restart"/>
          </w:tcPr>
          <w:p w:rsidR="00DA35C0" w:rsidRPr="000311F7" w:rsidRDefault="00DA35C0" w:rsidP="00B120C1">
            <w:pPr>
              <w:jc w:val="both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b/>
                <w:color w:val="000000" w:themeColor="text1"/>
                <w:sz w:val="24"/>
                <w:szCs w:val="24"/>
              </w:rPr>
              <w:t>Mục tiêu</w:t>
            </w:r>
          </w:p>
        </w:tc>
        <w:tc>
          <w:tcPr>
            <w:tcW w:w="1041" w:type="dxa"/>
            <w:vMerge w:val="restart"/>
          </w:tcPr>
          <w:p w:rsidR="00DA35C0" w:rsidRPr="000311F7" w:rsidRDefault="00DA35C0" w:rsidP="00985234">
            <w:pPr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b/>
                <w:color w:val="000000" w:themeColor="text1"/>
                <w:sz w:val="24"/>
                <w:szCs w:val="24"/>
              </w:rPr>
              <w:t>Đơn vị tính</w:t>
            </w:r>
          </w:p>
        </w:tc>
        <w:tc>
          <w:tcPr>
            <w:tcW w:w="5808" w:type="dxa"/>
            <w:gridSpan w:val="5"/>
          </w:tcPr>
          <w:p w:rsidR="00DA35C0" w:rsidRPr="000311F7" w:rsidRDefault="00DA35C0" w:rsidP="00985234">
            <w:pPr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b/>
                <w:color w:val="000000" w:themeColor="text1"/>
                <w:sz w:val="24"/>
                <w:szCs w:val="24"/>
              </w:rPr>
              <w:t>Kết quả</w:t>
            </w:r>
          </w:p>
        </w:tc>
        <w:tc>
          <w:tcPr>
            <w:tcW w:w="1939" w:type="dxa"/>
            <w:vMerge w:val="restart"/>
          </w:tcPr>
          <w:p w:rsidR="00DA35C0" w:rsidRPr="000311F7" w:rsidRDefault="00DA35C0" w:rsidP="0084775F">
            <w:pPr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b/>
                <w:color w:val="000000" w:themeColor="text1"/>
                <w:sz w:val="24"/>
                <w:szCs w:val="24"/>
              </w:rPr>
              <w:t>Cơ quan chủ trì, theo dõi, đánh giá</w:t>
            </w:r>
          </w:p>
        </w:tc>
        <w:tc>
          <w:tcPr>
            <w:tcW w:w="2880" w:type="dxa"/>
            <w:vMerge w:val="restart"/>
          </w:tcPr>
          <w:p w:rsidR="00DA35C0" w:rsidRPr="000311F7" w:rsidRDefault="00DA35C0" w:rsidP="0084775F">
            <w:pPr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b/>
                <w:color w:val="000000" w:themeColor="text1"/>
                <w:sz w:val="24"/>
                <w:szCs w:val="24"/>
              </w:rPr>
              <w:t>Cơ quan/đơn vị thực hiện</w:t>
            </w:r>
          </w:p>
        </w:tc>
      </w:tr>
      <w:tr w:rsidR="000311F7" w:rsidRPr="000311F7" w:rsidTr="00C329CF">
        <w:trPr>
          <w:gridAfter w:val="1"/>
          <w:wAfter w:w="10" w:type="dxa"/>
          <w:trHeight w:val="480"/>
        </w:trPr>
        <w:tc>
          <w:tcPr>
            <w:tcW w:w="704" w:type="dxa"/>
            <w:vMerge/>
          </w:tcPr>
          <w:p w:rsidR="00DA35C0" w:rsidRPr="000311F7" w:rsidRDefault="00DA35C0" w:rsidP="0084775F">
            <w:pPr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DA35C0" w:rsidRPr="000311F7" w:rsidRDefault="00DA35C0" w:rsidP="00B120C1">
            <w:pPr>
              <w:jc w:val="both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041" w:type="dxa"/>
            <w:vMerge/>
          </w:tcPr>
          <w:p w:rsidR="00DA35C0" w:rsidRPr="000311F7" w:rsidRDefault="00DA35C0" w:rsidP="00985234">
            <w:pPr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057" w:type="dxa"/>
          </w:tcPr>
          <w:p w:rsidR="00DA35C0" w:rsidRPr="000311F7" w:rsidRDefault="00616A07" w:rsidP="00985234">
            <w:pPr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b/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1119" w:type="dxa"/>
          </w:tcPr>
          <w:p w:rsidR="00DA35C0" w:rsidRPr="000311F7" w:rsidRDefault="00DA35C0" w:rsidP="00985234">
            <w:pPr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b/>
                <w:color w:val="000000" w:themeColor="text1"/>
                <w:sz w:val="24"/>
                <w:szCs w:val="24"/>
              </w:rPr>
              <w:t>2030</w:t>
            </w:r>
          </w:p>
        </w:tc>
        <w:tc>
          <w:tcPr>
            <w:tcW w:w="1119" w:type="dxa"/>
          </w:tcPr>
          <w:p w:rsidR="00DA35C0" w:rsidRPr="000311F7" w:rsidRDefault="00DA35C0" w:rsidP="00985234">
            <w:pPr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b/>
                <w:color w:val="000000" w:themeColor="text1"/>
                <w:sz w:val="24"/>
                <w:szCs w:val="24"/>
              </w:rPr>
              <w:t>2035</w:t>
            </w:r>
          </w:p>
        </w:tc>
        <w:tc>
          <w:tcPr>
            <w:tcW w:w="1254" w:type="dxa"/>
          </w:tcPr>
          <w:p w:rsidR="00DA35C0" w:rsidRPr="000311F7" w:rsidRDefault="00DA35C0" w:rsidP="00985234">
            <w:pPr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b/>
                <w:color w:val="000000" w:themeColor="text1"/>
                <w:sz w:val="24"/>
                <w:szCs w:val="24"/>
              </w:rPr>
              <w:t>2040</w:t>
            </w:r>
          </w:p>
        </w:tc>
        <w:tc>
          <w:tcPr>
            <w:tcW w:w="1259" w:type="dxa"/>
          </w:tcPr>
          <w:p w:rsidR="00DA35C0" w:rsidRPr="000311F7" w:rsidRDefault="00DA35C0" w:rsidP="00985234">
            <w:pPr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b/>
                <w:color w:val="000000" w:themeColor="text1"/>
                <w:sz w:val="24"/>
                <w:szCs w:val="24"/>
              </w:rPr>
              <w:t>2045</w:t>
            </w:r>
          </w:p>
        </w:tc>
        <w:tc>
          <w:tcPr>
            <w:tcW w:w="1939" w:type="dxa"/>
            <w:vMerge/>
          </w:tcPr>
          <w:p w:rsidR="00DA35C0" w:rsidRPr="000311F7" w:rsidRDefault="00DA35C0" w:rsidP="0084775F">
            <w:pPr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880" w:type="dxa"/>
            <w:vMerge/>
          </w:tcPr>
          <w:p w:rsidR="00DA35C0" w:rsidRPr="000311F7" w:rsidRDefault="00DA35C0" w:rsidP="0084775F">
            <w:pPr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0311F7" w:rsidRPr="000311F7" w:rsidTr="00330A8F">
        <w:tc>
          <w:tcPr>
            <w:tcW w:w="704" w:type="dxa"/>
          </w:tcPr>
          <w:p w:rsidR="00DA35C0" w:rsidRPr="000311F7" w:rsidRDefault="00DA35C0" w:rsidP="0084775F">
            <w:pPr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b/>
                <w:color w:val="000000" w:themeColor="text1"/>
                <w:sz w:val="24"/>
                <w:szCs w:val="24"/>
              </w:rPr>
              <w:t>I</w:t>
            </w:r>
          </w:p>
        </w:tc>
        <w:tc>
          <w:tcPr>
            <w:tcW w:w="14088" w:type="dxa"/>
            <w:gridSpan w:val="10"/>
          </w:tcPr>
          <w:p w:rsidR="00DA35C0" w:rsidRPr="000311F7" w:rsidRDefault="00DA35C0" w:rsidP="00B120C1">
            <w:pPr>
              <w:jc w:val="both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b/>
                <w:color w:val="000000" w:themeColor="text1"/>
                <w:sz w:val="24"/>
                <w:szCs w:val="24"/>
              </w:rPr>
              <w:t>Phát triển nguồn lực</w:t>
            </w:r>
          </w:p>
        </w:tc>
      </w:tr>
      <w:tr w:rsidR="000311F7" w:rsidRPr="000311F7" w:rsidTr="00C329CF">
        <w:trPr>
          <w:gridAfter w:val="1"/>
          <w:wAfter w:w="10" w:type="dxa"/>
        </w:trPr>
        <w:tc>
          <w:tcPr>
            <w:tcW w:w="704" w:type="dxa"/>
          </w:tcPr>
          <w:p w:rsidR="00DA35C0" w:rsidRPr="000311F7" w:rsidRDefault="00E51D5F" w:rsidP="0084775F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DA35C0" w:rsidRPr="000311F7" w:rsidRDefault="00E51D5F" w:rsidP="00A4231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0311F7">
              <w:rPr>
                <w:color w:val="000000" w:themeColor="text1"/>
                <w:sz w:val="24"/>
                <w:szCs w:val="24"/>
              </w:rPr>
              <w:t>Tỉ lệ cán bộ, công chức cấp tỉnh được bồi dưỡng kỹ năng số cơ bản</w:t>
            </w:r>
          </w:p>
        </w:tc>
        <w:tc>
          <w:tcPr>
            <w:tcW w:w="1041" w:type="dxa"/>
          </w:tcPr>
          <w:p w:rsidR="00DA35C0" w:rsidRPr="000311F7" w:rsidRDefault="00E51D5F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1057" w:type="dxa"/>
          </w:tcPr>
          <w:p w:rsidR="00DA35C0" w:rsidRPr="000311F7" w:rsidRDefault="00E51D5F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1119" w:type="dxa"/>
          </w:tcPr>
          <w:p w:rsidR="00DA35C0" w:rsidRPr="000311F7" w:rsidRDefault="00E51D5F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1119" w:type="dxa"/>
          </w:tcPr>
          <w:p w:rsidR="00DA35C0" w:rsidRPr="000311F7" w:rsidRDefault="00E51D5F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1254" w:type="dxa"/>
          </w:tcPr>
          <w:p w:rsidR="00DA35C0" w:rsidRPr="000311F7" w:rsidRDefault="00E51D5F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1259" w:type="dxa"/>
          </w:tcPr>
          <w:p w:rsidR="00DA35C0" w:rsidRPr="000311F7" w:rsidRDefault="00E51D5F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1939" w:type="dxa"/>
          </w:tcPr>
          <w:p w:rsidR="00DA35C0" w:rsidRPr="000311F7" w:rsidRDefault="00E51D5F" w:rsidP="00CA7C03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 xml:space="preserve">Phòng </w:t>
            </w:r>
            <w:r w:rsidR="00C329CF" w:rsidRPr="000311F7">
              <w:rPr>
                <w:rFonts w:cs="Times New Roman"/>
                <w:color w:val="000000" w:themeColor="text1"/>
                <w:sz w:val="24"/>
                <w:szCs w:val="24"/>
              </w:rPr>
              <w:t>B</w:t>
            </w:r>
            <w:r w:rsidR="00CA7C03" w:rsidRPr="000311F7">
              <w:rPr>
                <w:rFonts w:cs="Times New Roman"/>
                <w:color w:val="000000" w:themeColor="text1"/>
                <w:sz w:val="24"/>
                <w:szCs w:val="24"/>
              </w:rPr>
              <w:t>ảo hiểm Y tế</w:t>
            </w:r>
          </w:p>
        </w:tc>
        <w:tc>
          <w:tcPr>
            <w:tcW w:w="2880" w:type="dxa"/>
          </w:tcPr>
          <w:p w:rsidR="00DA35C0" w:rsidRPr="000311F7" w:rsidRDefault="00E51D5F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>Các Phòng chức năng SYT, các đơn vị trực thuộc SYT</w:t>
            </w:r>
          </w:p>
        </w:tc>
      </w:tr>
      <w:tr w:rsidR="000311F7" w:rsidRPr="000311F7" w:rsidTr="00C329CF">
        <w:trPr>
          <w:gridAfter w:val="1"/>
          <w:wAfter w:w="10" w:type="dxa"/>
        </w:trPr>
        <w:tc>
          <w:tcPr>
            <w:tcW w:w="704" w:type="dxa"/>
          </w:tcPr>
          <w:p w:rsidR="00E51D5F" w:rsidRPr="000311F7" w:rsidRDefault="00E51D5F" w:rsidP="00E51D5F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E51D5F" w:rsidRPr="000311F7" w:rsidRDefault="00E51D5F" w:rsidP="00A4231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0311F7">
              <w:rPr>
                <w:color w:val="000000" w:themeColor="text1"/>
                <w:sz w:val="24"/>
                <w:szCs w:val="24"/>
              </w:rPr>
              <w:t>Tỉ lệ cán bộ, công chức, viên chức làm chủ kỹ năng số, ứng dụng công nghệ trong quản lý, điều hành</w:t>
            </w:r>
          </w:p>
        </w:tc>
        <w:tc>
          <w:tcPr>
            <w:tcW w:w="1041" w:type="dxa"/>
          </w:tcPr>
          <w:p w:rsidR="00E51D5F" w:rsidRPr="000311F7" w:rsidRDefault="00E51D5F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1057" w:type="dxa"/>
          </w:tcPr>
          <w:p w:rsidR="00E51D5F" w:rsidRPr="000311F7" w:rsidRDefault="00E51D5F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>80</w:t>
            </w:r>
          </w:p>
        </w:tc>
        <w:tc>
          <w:tcPr>
            <w:tcW w:w="1119" w:type="dxa"/>
          </w:tcPr>
          <w:p w:rsidR="00E51D5F" w:rsidRPr="000311F7" w:rsidRDefault="00E51D5F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1119" w:type="dxa"/>
          </w:tcPr>
          <w:p w:rsidR="00E51D5F" w:rsidRPr="000311F7" w:rsidRDefault="00E51D5F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1254" w:type="dxa"/>
          </w:tcPr>
          <w:p w:rsidR="00E51D5F" w:rsidRPr="000311F7" w:rsidRDefault="00E51D5F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1259" w:type="dxa"/>
          </w:tcPr>
          <w:p w:rsidR="00E51D5F" w:rsidRPr="000311F7" w:rsidRDefault="00E51D5F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1939" w:type="dxa"/>
          </w:tcPr>
          <w:p w:rsidR="00E51D5F" w:rsidRPr="000311F7" w:rsidRDefault="00E51D5F" w:rsidP="00CA7C03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 xml:space="preserve">Phòng </w:t>
            </w:r>
            <w:r w:rsidR="00C329CF" w:rsidRPr="000311F7">
              <w:rPr>
                <w:rFonts w:cs="Times New Roman"/>
                <w:color w:val="000000" w:themeColor="text1"/>
                <w:sz w:val="24"/>
                <w:szCs w:val="24"/>
              </w:rPr>
              <w:t>B</w:t>
            </w:r>
            <w:r w:rsidR="00CA7C03" w:rsidRPr="000311F7">
              <w:rPr>
                <w:rFonts w:cs="Times New Roman"/>
                <w:color w:val="000000" w:themeColor="text1"/>
                <w:sz w:val="24"/>
                <w:szCs w:val="24"/>
              </w:rPr>
              <w:t>ảo hiểm Y tế</w:t>
            </w:r>
          </w:p>
        </w:tc>
        <w:tc>
          <w:tcPr>
            <w:tcW w:w="2880" w:type="dxa"/>
          </w:tcPr>
          <w:p w:rsidR="00E51D5F" w:rsidRPr="000311F7" w:rsidRDefault="00E51D5F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>Các Phòng chức năng SYT, các đơn vị trực thuộc SYT</w:t>
            </w:r>
          </w:p>
        </w:tc>
      </w:tr>
      <w:tr w:rsidR="000311F7" w:rsidRPr="000311F7" w:rsidTr="00C329CF">
        <w:trPr>
          <w:gridAfter w:val="1"/>
          <w:wAfter w:w="10" w:type="dxa"/>
        </w:trPr>
        <w:tc>
          <w:tcPr>
            <w:tcW w:w="704" w:type="dxa"/>
            <w:vAlign w:val="center"/>
          </w:tcPr>
          <w:p w:rsidR="00E51D5F" w:rsidRPr="000311F7" w:rsidRDefault="00E51D5F" w:rsidP="009B7090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410" w:type="dxa"/>
            <w:vAlign w:val="center"/>
          </w:tcPr>
          <w:p w:rsidR="00E51D5F" w:rsidRPr="000311F7" w:rsidRDefault="00E51D5F" w:rsidP="00A4231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0311F7">
              <w:rPr>
                <w:color w:val="000000" w:themeColor="text1"/>
                <w:sz w:val="24"/>
                <w:szCs w:val="24"/>
              </w:rPr>
              <w:t>Tỉ lệ dân số trưởng thành tiếp cận dịch vụ số trong y tế</w:t>
            </w:r>
          </w:p>
        </w:tc>
        <w:tc>
          <w:tcPr>
            <w:tcW w:w="1041" w:type="dxa"/>
            <w:vAlign w:val="center"/>
          </w:tcPr>
          <w:p w:rsidR="00E51D5F" w:rsidRPr="000311F7" w:rsidRDefault="00E51D5F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1057" w:type="dxa"/>
            <w:vAlign w:val="center"/>
          </w:tcPr>
          <w:p w:rsidR="00E51D5F" w:rsidRPr="000311F7" w:rsidRDefault="00E51D5F" w:rsidP="00A4231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0311F7">
              <w:rPr>
                <w:rStyle w:val="fontstyle01"/>
                <w:color w:val="000000" w:themeColor="text1"/>
              </w:rPr>
              <w:t>80</w:t>
            </w:r>
          </w:p>
        </w:tc>
        <w:tc>
          <w:tcPr>
            <w:tcW w:w="1119" w:type="dxa"/>
            <w:vAlign w:val="center"/>
          </w:tcPr>
          <w:p w:rsidR="00E51D5F" w:rsidRPr="000311F7" w:rsidRDefault="00E51D5F" w:rsidP="00A4231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0311F7">
              <w:rPr>
                <w:rStyle w:val="fontstyle01"/>
                <w:color w:val="000000" w:themeColor="text1"/>
              </w:rPr>
              <w:t>90</w:t>
            </w:r>
          </w:p>
        </w:tc>
        <w:tc>
          <w:tcPr>
            <w:tcW w:w="1119" w:type="dxa"/>
            <w:vAlign w:val="center"/>
          </w:tcPr>
          <w:p w:rsidR="00E51D5F" w:rsidRPr="000311F7" w:rsidRDefault="00E51D5F" w:rsidP="00A4231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0311F7">
              <w:rPr>
                <w:rStyle w:val="fontstyle01"/>
                <w:color w:val="000000" w:themeColor="text1"/>
              </w:rPr>
              <w:t>95</w:t>
            </w:r>
          </w:p>
        </w:tc>
        <w:tc>
          <w:tcPr>
            <w:tcW w:w="1254" w:type="dxa"/>
            <w:vAlign w:val="center"/>
          </w:tcPr>
          <w:p w:rsidR="00E51D5F" w:rsidRPr="000311F7" w:rsidRDefault="00E51D5F" w:rsidP="00A4231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0311F7">
              <w:rPr>
                <w:rStyle w:val="fontstyle01"/>
                <w:color w:val="000000" w:themeColor="text1"/>
              </w:rPr>
              <w:t>97</w:t>
            </w:r>
          </w:p>
        </w:tc>
        <w:tc>
          <w:tcPr>
            <w:tcW w:w="1259" w:type="dxa"/>
            <w:vAlign w:val="center"/>
          </w:tcPr>
          <w:p w:rsidR="00E51D5F" w:rsidRPr="000311F7" w:rsidRDefault="00E51D5F" w:rsidP="00A4231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0311F7">
              <w:rPr>
                <w:rStyle w:val="fontstyle01"/>
                <w:color w:val="000000" w:themeColor="text1"/>
              </w:rPr>
              <w:t>99</w:t>
            </w:r>
          </w:p>
        </w:tc>
        <w:tc>
          <w:tcPr>
            <w:tcW w:w="1939" w:type="dxa"/>
            <w:vAlign w:val="center"/>
          </w:tcPr>
          <w:p w:rsidR="00E51D5F" w:rsidRPr="000311F7" w:rsidRDefault="00CA7C03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>Phòng Bảo hiểm Y tế</w:t>
            </w:r>
          </w:p>
        </w:tc>
        <w:tc>
          <w:tcPr>
            <w:tcW w:w="2880" w:type="dxa"/>
            <w:vAlign w:val="center"/>
          </w:tcPr>
          <w:p w:rsidR="00E51D5F" w:rsidRPr="000311F7" w:rsidRDefault="00E51D5F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>Các Phòng chức năng SYT, các đơn vị trực thuộc SYT</w:t>
            </w:r>
          </w:p>
        </w:tc>
      </w:tr>
      <w:tr w:rsidR="000311F7" w:rsidRPr="000311F7" w:rsidTr="00C329CF">
        <w:trPr>
          <w:gridAfter w:val="1"/>
          <w:wAfter w:w="10" w:type="dxa"/>
        </w:trPr>
        <w:tc>
          <w:tcPr>
            <w:tcW w:w="704" w:type="dxa"/>
          </w:tcPr>
          <w:p w:rsidR="00E51D5F" w:rsidRPr="000311F7" w:rsidRDefault="00E51D5F" w:rsidP="00E51D5F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410" w:type="dxa"/>
            <w:vAlign w:val="center"/>
          </w:tcPr>
          <w:p w:rsidR="00E51D5F" w:rsidRPr="000311F7" w:rsidRDefault="00E51D5F" w:rsidP="00A4231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0311F7">
              <w:rPr>
                <w:color w:val="000000" w:themeColor="text1"/>
                <w:sz w:val="24"/>
                <w:szCs w:val="24"/>
              </w:rPr>
              <w:t>Tỉ lệ dân số trưởng thành thường xuyên sử dụng dịch vụ số (chăm sóc sức khỏe từ xa…)</w:t>
            </w:r>
          </w:p>
        </w:tc>
        <w:tc>
          <w:tcPr>
            <w:tcW w:w="1041" w:type="dxa"/>
            <w:vAlign w:val="center"/>
          </w:tcPr>
          <w:p w:rsidR="00E51D5F" w:rsidRPr="000311F7" w:rsidRDefault="00E51D5F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1057" w:type="dxa"/>
            <w:vAlign w:val="center"/>
          </w:tcPr>
          <w:p w:rsidR="00E51D5F" w:rsidRPr="000311F7" w:rsidRDefault="00FE5A72" w:rsidP="00A42314">
            <w:pPr>
              <w:jc w:val="both"/>
              <w:rPr>
                <w:rStyle w:val="fontstyle01"/>
                <w:color w:val="000000" w:themeColor="text1"/>
              </w:rPr>
            </w:pPr>
            <w:r w:rsidRPr="000311F7">
              <w:rPr>
                <w:rStyle w:val="fontstyle01"/>
                <w:color w:val="000000" w:themeColor="text1"/>
              </w:rPr>
              <w:t>-</w:t>
            </w:r>
          </w:p>
        </w:tc>
        <w:tc>
          <w:tcPr>
            <w:tcW w:w="1119" w:type="dxa"/>
            <w:vAlign w:val="center"/>
          </w:tcPr>
          <w:p w:rsidR="00E51D5F" w:rsidRPr="000311F7" w:rsidRDefault="00FE5A72" w:rsidP="00A42314">
            <w:pPr>
              <w:jc w:val="both"/>
              <w:rPr>
                <w:rStyle w:val="fontstyle01"/>
                <w:color w:val="000000" w:themeColor="text1"/>
              </w:rPr>
            </w:pPr>
            <w:r w:rsidRPr="000311F7">
              <w:rPr>
                <w:rStyle w:val="fontstyle01"/>
                <w:color w:val="000000" w:themeColor="text1"/>
              </w:rPr>
              <w:t>-</w:t>
            </w:r>
          </w:p>
        </w:tc>
        <w:tc>
          <w:tcPr>
            <w:tcW w:w="1119" w:type="dxa"/>
            <w:vAlign w:val="center"/>
          </w:tcPr>
          <w:p w:rsidR="00E51D5F" w:rsidRPr="000311F7" w:rsidRDefault="00FE5A72" w:rsidP="00A42314">
            <w:pPr>
              <w:jc w:val="both"/>
              <w:rPr>
                <w:rStyle w:val="fontstyle01"/>
                <w:color w:val="000000" w:themeColor="text1"/>
              </w:rPr>
            </w:pPr>
            <w:r w:rsidRPr="000311F7">
              <w:rPr>
                <w:rStyle w:val="fontstyle01"/>
                <w:color w:val="000000" w:themeColor="text1"/>
              </w:rPr>
              <w:t>-</w:t>
            </w:r>
          </w:p>
        </w:tc>
        <w:tc>
          <w:tcPr>
            <w:tcW w:w="1254" w:type="dxa"/>
            <w:vAlign w:val="center"/>
          </w:tcPr>
          <w:p w:rsidR="00E51D5F" w:rsidRPr="000311F7" w:rsidRDefault="00E51D5F" w:rsidP="00A42314">
            <w:pPr>
              <w:jc w:val="both"/>
              <w:rPr>
                <w:rStyle w:val="fontstyle01"/>
                <w:color w:val="000000" w:themeColor="text1"/>
              </w:rPr>
            </w:pPr>
            <w:r w:rsidRPr="000311F7">
              <w:rPr>
                <w:rStyle w:val="fontstyle01"/>
                <w:color w:val="000000" w:themeColor="text1"/>
              </w:rPr>
              <w:t>80-90</w:t>
            </w:r>
          </w:p>
        </w:tc>
        <w:tc>
          <w:tcPr>
            <w:tcW w:w="1259" w:type="dxa"/>
            <w:vAlign w:val="center"/>
          </w:tcPr>
          <w:p w:rsidR="00E51D5F" w:rsidRPr="000311F7" w:rsidRDefault="00E51D5F" w:rsidP="00A42314">
            <w:pPr>
              <w:jc w:val="both"/>
              <w:rPr>
                <w:rStyle w:val="fontstyle01"/>
                <w:color w:val="000000" w:themeColor="text1"/>
              </w:rPr>
            </w:pPr>
            <w:r w:rsidRPr="000311F7">
              <w:rPr>
                <w:rStyle w:val="fontstyle01"/>
                <w:color w:val="000000" w:themeColor="text1"/>
              </w:rPr>
              <w:t>≥ 90</w:t>
            </w:r>
          </w:p>
        </w:tc>
        <w:tc>
          <w:tcPr>
            <w:tcW w:w="1939" w:type="dxa"/>
            <w:vAlign w:val="center"/>
          </w:tcPr>
          <w:p w:rsidR="00E51D5F" w:rsidRPr="000311F7" w:rsidRDefault="00C329CF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>Phòng Quản lý Khám chữa bệnh</w:t>
            </w:r>
          </w:p>
        </w:tc>
        <w:tc>
          <w:tcPr>
            <w:tcW w:w="2880" w:type="dxa"/>
            <w:vAlign w:val="center"/>
          </w:tcPr>
          <w:p w:rsidR="00E51D5F" w:rsidRPr="000311F7" w:rsidRDefault="00E51D5F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>Các Phòng chức năng SYT, các đơn vị trực thuộc SYT</w:t>
            </w:r>
          </w:p>
          <w:p w:rsidR="009B7090" w:rsidRPr="000311F7" w:rsidRDefault="009B7090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0311F7" w:rsidRPr="000311F7" w:rsidTr="00330A8F">
        <w:tc>
          <w:tcPr>
            <w:tcW w:w="704" w:type="dxa"/>
          </w:tcPr>
          <w:p w:rsidR="00E51D5F" w:rsidRPr="000311F7" w:rsidRDefault="00E51D5F" w:rsidP="00E51D5F">
            <w:pPr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b/>
                <w:color w:val="000000" w:themeColor="text1"/>
                <w:sz w:val="24"/>
                <w:szCs w:val="24"/>
              </w:rPr>
              <w:t>II</w:t>
            </w:r>
          </w:p>
        </w:tc>
        <w:tc>
          <w:tcPr>
            <w:tcW w:w="14088" w:type="dxa"/>
            <w:gridSpan w:val="10"/>
          </w:tcPr>
          <w:p w:rsidR="00E51D5F" w:rsidRPr="000311F7" w:rsidRDefault="00E51D5F" w:rsidP="00A42314">
            <w:pPr>
              <w:jc w:val="both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b/>
                <w:color w:val="000000" w:themeColor="text1"/>
                <w:sz w:val="24"/>
                <w:szCs w:val="24"/>
              </w:rPr>
              <w:t>Phát triển khoa học công nghệ</w:t>
            </w:r>
          </w:p>
        </w:tc>
      </w:tr>
      <w:tr w:rsidR="000311F7" w:rsidRPr="000311F7" w:rsidTr="00C329CF">
        <w:trPr>
          <w:gridAfter w:val="1"/>
          <w:wAfter w:w="10" w:type="dxa"/>
        </w:trPr>
        <w:tc>
          <w:tcPr>
            <w:tcW w:w="704" w:type="dxa"/>
          </w:tcPr>
          <w:p w:rsidR="00E51D5F" w:rsidRPr="000311F7" w:rsidRDefault="00B120C1" w:rsidP="00E51D5F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410" w:type="dxa"/>
          </w:tcPr>
          <w:p w:rsidR="00E51D5F" w:rsidRPr="000311F7" w:rsidRDefault="00E51D5F" w:rsidP="00A4231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0311F7">
              <w:rPr>
                <w:color w:val="000000" w:themeColor="text1"/>
                <w:sz w:val="24"/>
                <w:szCs w:val="24"/>
              </w:rPr>
              <w:t>Số đề tài, dự án khoa học và công nghệ cấp tỉnh được nghiệm thu mỗi năm</w:t>
            </w:r>
          </w:p>
        </w:tc>
        <w:tc>
          <w:tcPr>
            <w:tcW w:w="1041" w:type="dxa"/>
          </w:tcPr>
          <w:p w:rsidR="00E51D5F" w:rsidRPr="000311F7" w:rsidRDefault="00102431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>Đề tài, dự án</w:t>
            </w:r>
          </w:p>
        </w:tc>
        <w:tc>
          <w:tcPr>
            <w:tcW w:w="1057" w:type="dxa"/>
            <w:vAlign w:val="center"/>
          </w:tcPr>
          <w:p w:rsidR="00E51D5F" w:rsidRPr="000311F7" w:rsidRDefault="00631F2C" w:rsidP="00A42314">
            <w:pPr>
              <w:jc w:val="both"/>
              <w:rPr>
                <w:rStyle w:val="fontstyle01"/>
                <w:color w:val="000000" w:themeColor="text1"/>
              </w:rPr>
            </w:pPr>
            <w:r w:rsidRPr="000311F7">
              <w:rPr>
                <w:rStyle w:val="fontstyle01"/>
                <w:rFonts w:ascii="Times New Roman" w:hAnsi="Times New Roman" w:cs="Times New Roman"/>
                <w:color w:val="000000" w:themeColor="text1"/>
              </w:rPr>
              <w:t>≥</w:t>
            </w:r>
            <w:r w:rsidR="00DE4CFC" w:rsidRPr="000311F7">
              <w:rPr>
                <w:rStyle w:val="fontstyle01"/>
                <w:color w:val="000000" w:themeColor="text1"/>
              </w:rPr>
              <w:t>1</w:t>
            </w:r>
          </w:p>
        </w:tc>
        <w:tc>
          <w:tcPr>
            <w:tcW w:w="1119" w:type="dxa"/>
            <w:vAlign w:val="center"/>
          </w:tcPr>
          <w:p w:rsidR="00E51D5F" w:rsidRPr="000311F7" w:rsidRDefault="00631F2C" w:rsidP="00A42314">
            <w:pPr>
              <w:jc w:val="both"/>
              <w:rPr>
                <w:rStyle w:val="fontstyle01"/>
                <w:color w:val="000000" w:themeColor="text1"/>
              </w:rPr>
            </w:pPr>
            <w:r w:rsidRPr="000311F7">
              <w:rPr>
                <w:rStyle w:val="fontstyle01"/>
                <w:rFonts w:ascii="Times New Roman" w:hAnsi="Times New Roman" w:cs="Times New Roman"/>
                <w:color w:val="000000" w:themeColor="text1"/>
              </w:rPr>
              <w:t>≥</w:t>
            </w:r>
            <w:r w:rsidR="00DE4CFC" w:rsidRPr="000311F7">
              <w:rPr>
                <w:rStyle w:val="fontstyle01"/>
                <w:color w:val="000000" w:themeColor="text1"/>
              </w:rPr>
              <w:t>2</w:t>
            </w:r>
          </w:p>
        </w:tc>
        <w:tc>
          <w:tcPr>
            <w:tcW w:w="1119" w:type="dxa"/>
            <w:vAlign w:val="center"/>
          </w:tcPr>
          <w:p w:rsidR="00E51D5F" w:rsidRPr="000311F7" w:rsidRDefault="00631F2C" w:rsidP="00A42314">
            <w:pPr>
              <w:jc w:val="both"/>
              <w:rPr>
                <w:rStyle w:val="fontstyle01"/>
                <w:color w:val="000000" w:themeColor="text1"/>
              </w:rPr>
            </w:pPr>
            <w:r w:rsidRPr="000311F7">
              <w:rPr>
                <w:rStyle w:val="fontstyle01"/>
                <w:rFonts w:ascii="Times New Roman" w:hAnsi="Times New Roman" w:cs="Times New Roman"/>
                <w:color w:val="000000" w:themeColor="text1"/>
              </w:rPr>
              <w:t>≥</w:t>
            </w:r>
            <w:r w:rsidR="00DE4CFC" w:rsidRPr="000311F7">
              <w:rPr>
                <w:rStyle w:val="fontstyle01"/>
                <w:color w:val="000000" w:themeColor="text1"/>
              </w:rPr>
              <w:t>4</w:t>
            </w:r>
          </w:p>
        </w:tc>
        <w:tc>
          <w:tcPr>
            <w:tcW w:w="1254" w:type="dxa"/>
            <w:vAlign w:val="center"/>
          </w:tcPr>
          <w:p w:rsidR="00E51D5F" w:rsidRPr="000311F7" w:rsidRDefault="00631F2C" w:rsidP="00A42314">
            <w:pPr>
              <w:jc w:val="both"/>
              <w:rPr>
                <w:rStyle w:val="fontstyle01"/>
                <w:color w:val="000000" w:themeColor="text1"/>
              </w:rPr>
            </w:pPr>
            <w:r w:rsidRPr="000311F7">
              <w:rPr>
                <w:rStyle w:val="fontstyle01"/>
                <w:rFonts w:ascii="Times New Roman" w:hAnsi="Times New Roman" w:cs="Times New Roman"/>
                <w:color w:val="000000" w:themeColor="text1"/>
              </w:rPr>
              <w:t>≥</w:t>
            </w:r>
            <w:r w:rsidR="00DE4CFC" w:rsidRPr="000311F7">
              <w:rPr>
                <w:rStyle w:val="fontstyle01"/>
                <w:color w:val="000000" w:themeColor="text1"/>
              </w:rPr>
              <w:t>6</w:t>
            </w:r>
          </w:p>
        </w:tc>
        <w:tc>
          <w:tcPr>
            <w:tcW w:w="1259" w:type="dxa"/>
            <w:vAlign w:val="center"/>
          </w:tcPr>
          <w:p w:rsidR="00E51D5F" w:rsidRPr="000311F7" w:rsidRDefault="00631F2C" w:rsidP="00A42314">
            <w:pPr>
              <w:jc w:val="both"/>
              <w:rPr>
                <w:rStyle w:val="fontstyle01"/>
                <w:color w:val="000000" w:themeColor="text1"/>
              </w:rPr>
            </w:pPr>
            <w:r w:rsidRPr="000311F7">
              <w:rPr>
                <w:rStyle w:val="fontstyle01"/>
                <w:rFonts w:ascii="Times New Roman" w:hAnsi="Times New Roman" w:cs="Times New Roman"/>
                <w:color w:val="000000" w:themeColor="text1"/>
              </w:rPr>
              <w:t>≥</w:t>
            </w:r>
            <w:r w:rsidR="00DE4CFC" w:rsidRPr="000311F7">
              <w:rPr>
                <w:rStyle w:val="fontstyle01"/>
                <w:color w:val="000000" w:themeColor="text1"/>
              </w:rPr>
              <w:t>8</w:t>
            </w:r>
          </w:p>
        </w:tc>
        <w:tc>
          <w:tcPr>
            <w:tcW w:w="1939" w:type="dxa"/>
          </w:tcPr>
          <w:p w:rsidR="00E51D5F" w:rsidRPr="000311F7" w:rsidRDefault="00DE4CFC" w:rsidP="00C329CF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 xml:space="preserve">Phòng </w:t>
            </w:r>
            <w:r w:rsidR="00C329CF" w:rsidRPr="000311F7">
              <w:rPr>
                <w:rFonts w:cs="Times New Roman"/>
                <w:color w:val="000000" w:themeColor="text1"/>
                <w:sz w:val="24"/>
                <w:szCs w:val="24"/>
              </w:rPr>
              <w:t>Quản lý Y tế dự phòng</w:t>
            </w:r>
          </w:p>
        </w:tc>
        <w:tc>
          <w:tcPr>
            <w:tcW w:w="2880" w:type="dxa"/>
          </w:tcPr>
          <w:p w:rsidR="00E51D5F" w:rsidRPr="000311F7" w:rsidRDefault="00E85457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 xml:space="preserve">Các Phòng chức năng SYT, </w:t>
            </w:r>
            <w:r w:rsidR="00DE4CFC" w:rsidRPr="000311F7">
              <w:rPr>
                <w:rFonts w:cs="Times New Roman"/>
                <w:color w:val="000000" w:themeColor="text1"/>
                <w:sz w:val="24"/>
                <w:szCs w:val="24"/>
              </w:rPr>
              <w:t>Các đơn vị trực thuộc Sở Y tế</w:t>
            </w:r>
          </w:p>
        </w:tc>
      </w:tr>
      <w:tr w:rsidR="000311F7" w:rsidRPr="000311F7" w:rsidTr="00C329CF">
        <w:trPr>
          <w:gridAfter w:val="1"/>
          <w:wAfter w:w="10" w:type="dxa"/>
        </w:trPr>
        <w:tc>
          <w:tcPr>
            <w:tcW w:w="704" w:type="dxa"/>
          </w:tcPr>
          <w:p w:rsidR="00DE4CFC" w:rsidRPr="000311F7" w:rsidRDefault="00B120C1" w:rsidP="00DE4CFC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410" w:type="dxa"/>
          </w:tcPr>
          <w:p w:rsidR="00DE4CFC" w:rsidRPr="000311F7" w:rsidRDefault="00DE4CFC" w:rsidP="00A4231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0311F7">
              <w:rPr>
                <w:color w:val="000000" w:themeColor="text1"/>
                <w:sz w:val="24"/>
                <w:szCs w:val="24"/>
              </w:rPr>
              <w:t>Số cán bộ nghiên cứu khoa học và công nghệ toàn ngành</w:t>
            </w:r>
          </w:p>
        </w:tc>
        <w:tc>
          <w:tcPr>
            <w:tcW w:w="1041" w:type="dxa"/>
          </w:tcPr>
          <w:p w:rsidR="00DE4CFC" w:rsidRPr="000311F7" w:rsidRDefault="00102431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>Cán bộ</w:t>
            </w:r>
          </w:p>
        </w:tc>
        <w:tc>
          <w:tcPr>
            <w:tcW w:w="1057" w:type="dxa"/>
            <w:vAlign w:val="center"/>
          </w:tcPr>
          <w:p w:rsidR="00DE4CFC" w:rsidRPr="000311F7" w:rsidRDefault="00631F2C" w:rsidP="00A42314">
            <w:pPr>
              <w:jc w:val="both"/>
              <w:rPr>
                <w:rStyle w:val="fontstyle01"/>
                <w:color w:val="000000" w:themeColor="text1"/>
              </w:rPr>
            </w:pPr>
            <w:r w:rsidRPr="000311F7">
              <w:rPr>
                <w:rStyle w:val="fontstyle01"/>
                <w:rFonts w:ascii="Times New Roman" w:hAnsi="Times New Roman" w:cs="Times New Roman"/>
                <w:color w:val="000000" w:themeColor="text1"/>
              </w:rPr>
              <w:t>≥100</w:t>
            </w:r>
          </w:p>
        </w:tc>
        <w:tc>
          <w:tcPr>
            <w:tcW w:w="1119" w:type="dxa"/>
            <w:vAlign w:val="center"/>
          </w:tcPr>
          <w:p w:rsidR="00DE4CFC" w:rsidRPr="000311F7" w:rsidRDefault="00631F2C" w:rsidP="00A42314">
            <w:pPr>
              <w:jc w:val="both"/>
              <w:rPr>
                <w:rStyle w:val="fontstyle01"/>
                <w:color w:val="000000" w:themeColor="text1"/>
              </w:rPr>
            </w:pPr>
            <w:r w:rsidRPr="000311F7">
              <w:rPr>
                <w:rStyle w:val="fontstyle01"/>
                <w:rFonts w:ascii="Times New Roman" w:hAnsi="Times New Roman" w:cs="Times New Roman"/>
                <w:color w:val="000000" w:themeColor="text1"/>
              </w:rPr>
              <w:t>≥ 200</w:t>
            </w:r>
          </w:p>
        </w:tc>
        <w:tc>
          <w:tcPr>
            <w:tcW w:w="1119" w:type="dxa"/>
            <w:vAlign w:val="center"/>
          </w:tcPr>
          <w:p w:rsidR="00DE4CFC" w:rsidRPr="000311F7" w:rsidRDefault="00631F2C" w:rsidP="00A42314">
            <w:pPr>
              <w:jc w:val="both"/>
              <w:rPr>
                <w:rStyle w:val="fontstyle01"/>
                <w:color w:val="000000" w:themeColor="text1"/>
              </w:rPr>
            </w:pPr>
            <w:r w:rsidRPr="000311F7">
              <w:rPr>
                <w:rStyle w:val="fontstyle01"/>
                <w:rFonts w:ascii="Times New Roman" w:hAnsi="Times New Roman" w:cs="Times New Roman"/>
                <w:color w:val="000000" w:themeColor="text1"/>
              </w:rPr>
              <w:t>≥ 400</w:t>
            </w:r>
          </w:p>
        </w:tc>
        <w:tc>
          <w:tcPr>
            <w:tcW w:w="1254" w:type="dxa"/>
            <w:vAlign w:val="center"/>
          </w:tcPr>
          <w:p w:rsidR="00DE4CFC" w:rsidRPr="000311F7" w:rsidRDefault="00631F2C" w:rsidP="00A42314">
            <w:pPr>
              <w:jc w:val="both"/>
              <w:rPr>
                <w:rStyle w:val="fontstyle01"/>
                <w:color w:val="000000" w:themeColor="text1"/>
              </w:rPr>
            </w:pPr>
            <w:r w:rsidRPr="000311F7">
              <w:rPr>
                <w:rStyle w:val="fontstyle01"/>
                <w:rFonts w:ascii="Times New Roman" w:hAnsi="Times New Roman" w:cs="Times New Roman"/>
                <w:color w:val="000000" w:themeColor="text1"/>
              </w:rPr>
              <w:t>≥ 600</w:t>
            </w:r>
          </w:p>
        </w:tc>
        <w:tc>
          <w:tcPr>
            <w:tcW w:w="1259" w:type="dxa"/>
            <w:vAlign w:val="center"/>
          </w:tcPr>
          <w:p w:rsidR="00DE4CFC" w:rsidRPr="000311F7" w:rsidRDefault="00631F2C" w:rsidP="00A42314">
            <w:pPr>
              <w:jc w:val="both"/>
              <w:rPr>
                <w:rStyle w:val="fontstyle01"/>
                <w:color w:val="000000" w:themeColor="text1"/>
              </w:rPr>
            </w:pPr>
            <w:r w:rsidRPr="000311F7">
              <w:rPr>
                <w:rStyle w:val="fontstyle01"/>
                <w:rFonts w:ascii="Times New Roman" w:hAnsi="Times New Roman" w:cs="Times New Roman"/>
                <w:color w:val="000000" w:themeColor="text1"/>
              </w:rPr>
              <w:t>≥ 800</w:t>
            </w:r>
          </w:p>
        </w:tc>
        <w:tc>
          <w:tcPr>
            <w:tcW w:w="1939" w:type="dxa"/>
          </w:tcPr>
          <w:p w:rsidR="00DE4CFC" w:rsidRPr="000311F7" w:rsidRDefault="00DE4CFC" w:rsidP="00C329CF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 xml:space="preserve">Phòng </w:t>
            </w:r>
            <w:r w:rsidR="00C329CF" w:rsidRPr="000311F7">
              <w:rPr>
                <w:rFonts w:cs="Times New Roman"/>
                <w:color w:val="000000" w:themeColor="text1"/>
                <w:sz w:val="24"/>
                <w:szCs w:val="24"/>
              </w:rPr>
              <w:t>Quản lý Y tế dự phòng</w:t>
            </w:r>
          </w:p>
        </w:tc>
        <w:tc>
          <w:tcPr>
            <w:tcW w:w="2880" w:type="dxa"/>
          </w:tcPr>
          <w:p w:rsidR="00DE4CFC" w:rsidRPr="000311F7" w:rsidRDefault="00E85457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 xml:space="preserve">Các Phòng chức năng SYT, </w:t>
            </w:r>
            <w:r w:rsidR="00DE4CFC" w:rsidRPr="000311F7">
              <w:rPr>
                <w:rFonts w:cs="Times New Roman"/>
                <w:color w:val="000000" w:themeColor="text1"/>
                <w:sz w:val="24"/>
                <w:szCs w:val="24"/>
              </w:rPr>
              <w:t>Các đơn vị trực thuộc Sở Y tế</w:t>
            </w:r>
          </w:p>
        </w:tc>
      </w:tr>
      <w:tr w:rsidR="000311F7" w:rsidRPr="000311F7" w:rsidTr="00C329CF">
        <w:trPr>
          <w:gridAfter w:val="1"/>
          <w:wAfter w:w="10" w:type="dxa"/>
        </w:trPr>
        <w:tc>
          <w:tcPr>
            <w:tcW w:w="704" w:type="dxa"/>
          </w:tcPr>
          <w:p w:rsidR="00631F2C" w:rsidRPr="000311F7" w:rsidRDefault="00631F2C" w:rsidP="00631F2C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lastRenderedPageBreak/>
              <w:t>7</w:t>
            </w:r>
          </w:p>
        </w:tc>
        <w:tc>
          <w:tcPr>
            <w:tcW w:w="2410" w:type="dxa"/>
          </w:tcPr>
          <w:p w:rsidR="00631F2C" w:rsidRPr="000311F7" w:rsidRDefault="00631F2C" w:rsidP="00A4231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0311F7">
              <w:rPr>
                <w:color w:val="000000" w:themeColor="text1"/>
                <w:sz w:val="24"/>
                <w:szCs w:val="24"/>
              </w:rPr>
              <w:t>Số nhiệm vụ khoa học và công nghệ cấp tỉnh triển khai mỗi năm</w:t>
            </w:r>
          </w:p>
        </w:tc>
        <w:tc>
          <w:tcPr>
            <w:tcW w:w="1041" w:type="dxa"/>
          </w:tcPr>
          <w:p w:rsidR="00631F2C" w:rsidRPr="000311F7" w:rsidRDefault="00102431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>Nhiệm vụ</w:t>
            </w:r>
          </w:p>
        </w:tc>
        <w:tc>
          <w:tcPr>
            <w:tcW w:w="1057" w:type="dxa"/>
            <w:vAlign w:val="center"/>
          </w:tcPr>
          <w:p w:rsidR="00631F2C" w:rsidRPr="000311F7" w:rsidRDefault="00631F2C" w:rsidP="00A42314">
            <w:pPr>
              <w:jc w:val="both"/>
              <w:rPr>
                <w:rStyle w:val="fontstyle01"/>
                <w:color w:val="000000" w:themeColor="text1"/>
              </w:rPr>
            </w:pPr>
            <w:r w:rsidRPr="000311F7">
              <w:rPr>
                <w:rStyle w:val="fontstyle01"/>
                <w:rFonts w:ascii="Times New Roman" w:hAnsi="Times New Roman" w:cs="Times New Roman"/>
                <w:color w:val="000000" w:themeColor="text1"/>
              </w:rPr>
              <w:t>≥</w:t>
            </w:r>
            <w:r w:rsidRPr="000311F7">
              <w:rPr>
                <w:rStyle w:val="fontstyle01"/>
                <w:color w:val="000000" w:themeColor="text1"/>
              </w:rPr>
              <w:t>1</w:t>
            </w:r>
          </w:p>
        </w:tc>
        <w:tc>
          <w:tcPr>
            <w:tcW w:w="1119" w:type="dxa"/>
            <w:vAlign w:val="center"/>
          </w:tcPr>
          <w:p w:rsidR="00631F2C" w:rsidRPr="000311F7" w:rsidRDefault="00631F2C" w:rsidP="00A42314">
            <w:pPr>
              <w:jc w:val="both"/>
              <w:rPr>
                <w:rStyle w:val="fontstyle01"/>
                <w:color w:val="000000" w:themeColor="text1"/>
              </w:rPr>
            </w:pPr>
            <w:r w:rsidRPr="000311F7">
              <w:rPr>
                <w:rStyle w:val="fontstyle01"/>
                <w:rFonts w:ascii="Times New Roman" w:hAnsi="Times New Roman" w:cs="Times New Roman"/>
                <w:color w:val="000000" w:themeColor="text1"/>
              </w:rPr>
              <w:t>≥</w:t>
            </w:r>
            <w:r w:rsidRPr="000311F7">
              <w:rPr>
                <w:rStyle w:val="fontstyle01"/>
                <w:color w:val="000000" w:themeColor="text1"/>
              </w:rPr>
              <w:t>2</w:t>
            </w:r>
          </w:p>
        </w:tc>
        <w:tc>
          <w:tcPr>
            <w:tcW w:w="1119" w:type="dxa"/>
            <w:vAlign w:val="center"/>
          </w:tcPr>
          <w:p w:rsidR="00631F2C" w:rsidRPr="000311F7" w:rsidRDefault="00631F2C" w:rsidP="00A42314">
            <w:pPr>
              <w:jc w:val="both"/>
              <w:rPr>
                <w:rStyle w:val="fontstyle01"/>
                <w:color w:val="000000" w:themeColor="text1"/>
              </w:rPr>
            </w:pPr>
            <w:r w:rsidRPr="000311F7">
              <w:rPr>
                <w:rStyle w:val="fontstyle01"/>
                <w:rFonts w:ascii="Times New Roman" w:hAnsi="Times New Roman" w:cs="Times New Roman"/>
                <w:color w:val="000000" w:themeColor="text1"/>
              </w:rPr>
              <w:t>≥</w:t>
            </w:r>
            <w:r w:rsidRPr="000311F7">
              <w:rPr>
                <w:rStyle w:val="fontstyle01"/>
                <w:color w:val="000000" w:themeColor="text1"/>
              </w:rPr>
              <w:t>4</w:t>
            </w:r>
          </w:p>
        </w:tc>
        <w:tc>
          <w:tcPr>
            <w:tcW w:w="1254" w:type="dxa"/>
            <w:vAlign w:val="center"/>
          </w:tcPr>
          <w:p w:rsidR="00631F2C" w:rsidRPr="000311F7" w:rsidRDefault="00631F2C" w:rsidP="00A42314">
            <w:pPr>
              <w:jc w:val="both"/>
              <w:rPr>
                <w:rStyle w:val="fontstyle01"/>
                <w:color w:val="000000" w:themeColor="text1"/>
              </w:rPr>
            </w:pPr>
            <w:r w:rsidRPr="000311F7">
              <w:rPr>
                <w:rStyle w:val="fontstyle01"/>
                <w:rFonts w:ascii="Times New Roman" w:hAnsi="Times New Roman" w:cs="Times New Roman"/>
                <w:color w:val="000000" w:themeColor="text1"/>
              </w:rPr>
              <w:t>≥</w:t>
            </w:r>
            <w:r w:rsidRPr="000311F7">
              <w:rPr>
                <w:rStyle w:val="fontstyle01"/>
                <w:color w:val="000000" w:themeColor="text1"/>
              </w:rPr>
              <w:t>6</w:t>
            </w:r>
          </w:p>
        </w:tc>
        <w:tc>
          <w:tcPr>
            <w:tcW w:w="1259" w:type="dxa"/>
            <w:vAlign w:val="center"/>
          </w:tcPr>
          <w:p w:rsidR="00631F2C" w:rsidRPr="000311F7" w:rsidRDefault="00631F2C" w:rsidP="00A42314">
            <w:pPr>
              <w:jc w:val="both"/>
              <w:rPr>
                <w:rStyle w:val="fontstyle01"/>
                <w:color w:val="000000" w:themeColor="text1"/>
              </w:rPr>
            </w:pPr>
            <w:r w:rsidRPr="000311F7">
              <w:rPr>
                <w:rStyle w:val="fontstyle01"/>
                <w:rFonts w:ascii="Times New Roman" w:hAnsi="Times New Roman" w:cs="Times New Roman"/>
                <w:color w:val="000000" w:themeColor="text1"/>
              </w:rPr>
              <w:t>≥</w:t>
            </w:r>
            <w:r w:rsidRPr="000311F7">
              <w:rPr>
                <w:rStyle w:val="fontstyle01"/>
                <w:color w:val="000000" w:themeColor="text1"/>
              </w:rPr>
              <w:t>8</w:t>
            </w:r>
          </w:p>
        </w:tc>
        <w:tc>
          <w:tcPr>
            <w:tcW w:w="1939" w:type="dxa"/>
          </w:tcPr>
          <w:p w:rsidR="00631F2C" w:rsidRPr="000311F7" w:rsidRDefault="00631F2C" w:rsidP="00C329CF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 xml:space="preserve">Phòng </w:t>
            </w:r>
            <w:r w:rsidR="00C329CF" w:rsidRPr="000311F7">
              <w:rPr>
                <w:rFonts w:cs="Times New Roman"/>
                <w:color w:val="000000" w:themeColor="text1"/>
                <w:sz w:val="24"/>
                <w:szCs w:val="24"/>
              </w:rPr>
              <w:t>Quản lý Y tế dự phòng</w:t>
            </w:r>
          </w:p>
        </w:tc>
        <w:tc>
          <w:tcPr>
            <w:tcW w:w="2880" w:type="dxa"/>
          </w:tcPr>
          <w:p w:rsidR="00631F2C" w:rsidRPr="000311F7" w:rsidRDefault="00E85457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 xml:space="preserve">Các Phòng chức năng SYT, </w:t>
            </w:r>
            <w:r w:rsidR="00631F2C" w:rsidRPr="000311F7">
              <w:rPr>
                <w:rFonts w:cs="Times New Roman"/>
                <w:color w:val="000000" w:themeColor="text1"/>
                <w:sz w:val="24"/>
                <w:szCs w:val="24"/>
              </w:rPr>
              <w:t>Các đơn vị trực thuộc Sở Y tế</w:t>
            </w:r>
          </w:p>
        </w:tc>
      </w:tr>
      <w:tr w:rsidR="000311F7" w:rsidRPr="000311F7" w:rsidTr="00C329CF">
        <w:trPr>
          <w:gridAfter w:val="1"/>
          <w:wAfter w:w="10" w:type="dxa"/>
        </w:trPr>
        <w:tc>
          <w:tcPr>
            <w:tcW w:w="704" w:type="dxa"/>
          </w:tcPr>
          <w:p w:rsidR="00631F2C" w:rsidRPr="000311F7" w:rsidRDefault="00631F2C" w:rsidP="00631F2C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410" w:type="dxa"/>
          </w:tcPr>
          <w:p w:rsidR="00631F2C" w:rsidRPr="000311F7" w:rsidRDefault="00631F2C" w:rsidP="00A4231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0311F7">
              <w:rPr>
                <w:color w:val="000000" w:themeColor="text1"/>
                <w:sz w:val="24"/>
                <w:szCs w:val="24"/>
              </w:rPr>
              <w:t>Số kết quả khoa học và công nghệ được ứng dụng thực tiễn sau 12 tháng nghiệm thu</w:t>
            </w:r>
          </w:p>
        </w:tc>
        <w:tc>
          <w:tcPr>
            <w:tcW w:w="1041" w:type="dxa"/>
          </w:tcPr>
          <w:p w:rsidR="00631F2C" w:rsidRPr="000311F7" w:rsidRDefault="00631F2C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1057" w:type="dxa"/>
            <w:vAlign w:val="center"/>
          </w:tcPr>
          <w:p w:rsidR="00631F2C" w:rsidRPr="000311F7" w:rsidRDefault="00622751" w:rsidP="00A42314">
            <w:pPr>
              <w:jc w:val="both"/>
              <w:rPr>
                <w:rStyle w:val="fontstyle01"/>
                <w:color w:val="000000" w:themeColor="text1"/>
              </w:rPr>
            </w:pPr>
            <w:r w:rsidRPr="000311F7">
              <w:rPr>
                <w:rStyle w:val="fontstyle01"/>
                <w:color w:val="000000" w:themeColor="text1"/>
              </w:rPr>
              <w:t xml:space="preserve">≥ </w:t>
            </w:r>
            <w:r w:rsidR="00631F2C" w:rsidRPr="000311F7">
              <w:rPr>
                <w:rStyle w:val="fontstyle01"/>
                <w:color w:val="000000" w:themeColor="text1"/>
              </w:rPr>
              <w:t xml:space="preserve">40 </w:t>
            </w:r>
          </w:p>
        </w:tc>
        <w:tc>
          <w:tcPr>
            <w:tcW w:w="1119" w:type="dxa"/>
            <w:vAlign w:val="center"/>
          </w:tcPr>
          <w:p w:rsidR="00631F2C" w:rsidRPr="000311F7" w:rsidRDefault="00631F2C" w:rsidP="00A42314">
            <w:pPr>
              <w:jc w:val="both"/>
              <w:rPr>
                <w:rStyle w:val="fontstyle01"/>
                <w:color w:val="000000" w:themeColor="text1"/>
              </w:rPr>
            </w:pPr>
            <w:r w:rsidRPr="000311F7">
              <w:rPr>
                <w:rStyle w:val="fontstyle01"/>
                <w:color w:val="000000" w:themeColor="text1"/>
              </w:rPr>
              <w:t>≥ 60</w:t>
            </w:r>
          </w:p>
        </w:tc>
        <w:tc>
          <w:tcPr>
            <w:tcW w:w="1119" w:type="dxa"/>
            <w:vAlign w:val="center"/>
          </w:tcPr>
          <w:p w:rsidR="00631F2C" w:rsidRPr="000311F7" w:rsidRDefault="00631F2C" w:rsidP="00A42314">
            <w:pPr>
              <w:jc w:val="both"/>
              <w:rPr>
                <w:rStyle w:val="fontstyle01"/>
                <w:color w:val="000000" w:themeColor="text1"/>
              </w:rPr>
            </w:pPr>
            <w:r w:rsidRPr="000311F7">
              <w:rPr>
                <w:rStyle w:val="fontstyle01"/>
                <w:color w:val="000000" w:themeColor="text1"/>
              </w:rPr>
              <w:t>≥ 75</w:t>
            </w:r>
          </w:p>
        </w:tc>
        <w:tc>
          <w:tcPr>
            <w:tcW w:w="1254" w:type="dxa"/>
            <w:vAlign w:val="center"/>
          </w:tcPr>
          <w:p w:rsidR="00631F2C" w:rsidRPr="000311F7" w:rsidRDefault="00631F2C" w:rsidP="00A42314">
            <w:pPr>
              <w:jc w:val="both"/>
              <w:rPr>
                <w:rStyle w:val="fontstyle01"/>
                <w:color w:val="000000" w:themeColor="text1"/>
              </w:rPr>
            </w:pPr>
            <w:r w:rsidRPr="000311F7">
              <w:rPr>
                <w:rStyle w:val="fontstyle01"/>
                <w:color w:val="000000" w:themeColor="text1"/>
              </w:rPr>
              <w:t>≥ 85</w:t>
            </w:r>
          </w:p>
        </w:tc>
        <w:tc>
          <w:tcPr>
            <w:tcW w:w="1259" w:type="dxa"/>
            <w:vAlign w:val="center"/>
          </w:tcPr>
          <w:p w:rsidR="00631F2C" w:rsidRPr="000311F7" w:rsidRDefault="00631F2C" w:rsidP="00A42314">
            <w:pPr>
              <w:jc w:val="both"/>
              <w:rPr>
                <w:rStyle w:val="fontstyle01"/>
                <w:color w:val="000000" w:themeColor="text1"/>
              </w:rPr>
            </w:pPr>
            <w:r w:rsidRPr="000311F7">
              <w:rPr>
                <w:rStyle w:val="fontstyle01"/>
                <w:color w:val="000000" w:themeColor="text1"/>
              </w:rPr>
              <w:t>≥ 95</w:t>
            </w:r>
          </w:p>
        </w:tc>
        <w:tc>
          <w:tcPr>
            <w:tcW w:w="1939" w:type="dxa"/>
          </w:tcPr>
          <w:p w:rsidR="00631F2C" w:rsidRPr="000311F7" w:rsidRDefault="00631F2C" w:rsidP="00C329CF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 xml:space="preserve">Phòng </w:t>
            </w:r>
            <w:r w:rsidR="00C329CF" w:rsidRPr="000311F7">
              <w:rPr>
                <w:rFonts w:cs="Times New Roman"/>
                <w:color w:val="000000" w:themeColor="text1"/>
                <w:sz w:val="24"/>
                <w:szCs w:val="24"/>
              </w:rPr>
              <w:t>Quản lý Y tế dự phòng</w:t>
            </w:r>
          </w:p>
        </w:tc>
        <w:tc>
          <w:tcPr>
            <w:tcW w:w="2880" w:type="dxa"/>
          </w:tcPr>
          <w:p w:rsidR="00631F2C" w:rsidRPr="000311F7" w:rsidRDefault="00E85457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 xml:space="preserve">Các Phòng chức năng SYT, </w:t>
            </w:r>
            <w:r w:rsidR="00631F2C" w:rsidRPr="000311F7">
              <w:rPr>
                <w:rFonts w:cs="Times New Roman"/>
                <w:color w:val="000000" w:themeColor="text1"/>
                <w:sz w:val="24"/>
                <w:szCs w:val="24"/>
              </w:rPr>
              <w:t>Các đơn vị trực thuộc Sở Y tế</w:t>
            </w:r>
          </w:p>
        </w:tc>
      </w:tr>
      <w:tr w:rsidR="000311F7" w:rsidRPr="000311F7" w:rsidTr="00C329CF">
        <w:trPr>
          <w:gridAfter w:val="1"/>
          <w:wAfter w:w="10" w:type="dxa"/>
        </w:trPr>
        <w:tc>
          <w:tcPr>
            <w:tcW w:w="704" w:type="dxa"/>
          </w:tcPr>
          <w:p w:rsidR="00631F2C" w:rsidRPr="000311F7" w:rsidRDefault="00631F2C" w:rsidP="00631F2C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410" w:type="dxa"/>
          </w:tcPr>
          <w:p w:rsidR="00631F2C" w:rsidRPr="000311F7" w:rsidRDefault="00631F2C" w:rsidP="00A4231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0311F7">
              <w:rPr>
                <w:color w:val="000000" w:themeColor="text1"/>
                <w:sz w:val="24"/>
                <w:szCs w:val="24"/>
              </w:rPr>
              <w:t>Số bài báo khoa học có địa chỉ tác giả tại tỉ</w:t>
            </w:r>
            <w:r w:rsidR="00A42314" w:rsidRPr="000311F7">
              <w:rPr>
                <w:color w:val="000000" w:themeColor="text1"/>
                <w:sz w:val="24"/>
                <w:szCs w:val="24"/>
              </w:rPr>
              <w:t xml:space="preserve">nh </w:t>
            </w:r>
            <w:r w:rsidR="00622751" w:rsidRPr="000311F7">
              <w:rPr>
                <w:color w:val="000000" w:themeColor="text1"/>
                <w:sz w:val="24"/>
                <w:szCs w:val="24"/>
              </w:rPr>
              <w:t>(Scopus/ISI) (mỗi năm)</w:t>
            </w:r>
          </w:p>
        </w:tc>
        <w:tc>
          <w:tcPr>
            <w:tcW w:w="1041" w:type="dxa"/>
          </w:tcPr>
          <w:p w:rsidR="00631F2C" w:rsidRPr="000311F7" w:rsidRDefault="00631F2C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>Bài báo</w:t>
            </w:r>
          </w:p>
        </w:tc>
        <w:tc>
          <w:tcPr>
            <w:tcW w:w="1057" w:type="dxa"/>
            <w:vAlign w:val="center"/>
          </w:tcPr>
          <w:p w:rsidR="00631F2C" w:rsidRPr="000311F7" w:rsidRDefault="00631F2C" w:rsidP="00A42314">
            <w:pPr>
              <w:jc w:val="both"/>
              <w:rPr>
                <w:rStyle w:val="fontstyle01"/>
                <w:color w:val="000000" w:themeColor="text1"/>
              </w:rPr>
            </w:pPr>
            <w:r w:rsidRPr="000311F7">
              <w:rPr>
                <w:rStyle w:val="fontstyle01"/>
                <w:color w:val="000000" w:themeColor="text1"/>
              </w:rPr>
              <w:t>-</w:t>
            </w:r>
          </w:p>
        </w:tc>
        <w:tc>
          <w:tcPr>
            <w:tcW w:w="1119" w:type="dxa"/>
            <w:vAlign w:val="center"/>
          </w:tcPr>
          <w:p w:rsidR="00631F2C" w:rsidRPr="000311F7" w:rsidRDefault="00631F2C" w:rsidP="00A42314">
            <w:pPr>
              <w:jc w:val="both"/>
              <w:rPr>
                <w:rStyle w:val="fontstyle01"/>
                <w:color w:val="000000" w:themeColor="text1"/>
              </w:rPr>
            </w:pPr>
            <w:r w:rsidRPr="000311F7">
              <w:rPr>
                <w:rStyle w:val="fontstyle01"/>
                <w:rFonts w:ascii="Times New Roman" w:hAnsi="Times New Roman" w:cs="Times New Roman"/>
                <w:color w:val="000000" w:themeColor="text1"/>
              </w:rPr>
              <w:t>≥</w:t>
            </w:r>
            <w:r w:rsidR="00622751" w:rsidRPr="000311F7">
              <w:rPr>
                <w:rStyle w:val="fontstyle01"/>
                <w:color w:val="000000" w:themeColor="text1"/>
              </w:rPr>
              <w:t>1</w:t>
            </w:r>
          </w:p>
        </w:tc>
        <w:tc>
          <w:tcPr>
            <w:tcW w:w="1119" w:type="dxa"/>
            <w:vAlign w:val="center"/>
          </w:tcPr>
          <w:p w:rsidR="00631F2C" w:rsidRPr="000311F7" w:rsidRDefault="00631F2C" w:rsidP="00A42314">
            <w:pPr>
              <w:jc w:val="both"/>
              <w:rPr>
                <w:rStyle w:val="fontstyle01"/>
                <w:color w:val="000000" w:themeColor="text1"/>
              </w:rPr>
            </w:pPr>
            <w:r w:rsidRPr="000311F7">
              <w:rPr>
                <w:rStyle w:val="fontstyle01"/>
                <w:rFonts w:ascii="Times New Roman" w:hAnsi="Times New Roman" w:cs="Times New Roman"/>
                <w:color w:val="000000" w:themeColor="text1"/>
              </w:rPr>
              <w:t>≥</w:t>
            </w:r>
            <w:r w:rsidR="00622751" w:rsidRPr="000311F7">
              <w:rPr>
                <w:rStyle w:val="fontstyle01"/>
                <w:color w:val="000000" w:themeColor="text1"/>
              </w:rPr>
              <w:t>2</w:t>
            </w:r>
          </w:p>
        </w:tc>
        <w:tc>
          <w:tcPr>
            <w:tcW w:w="1254" w:type="dxa"/>
            <w:vAlign w:val="center"/>
          </w:tcPr>
          <w:p w:rsidR="00631F2C" w:rsidRPr="000311F7" w:rsidRDefault="00631F2C" w:rsidP="00A42314">
            <w:pPr>
              <w:jc w:val="both"/>
              <w:rPr>
                <w:rStyle w:val="fontstyle01"/>
                <w:color w:val="000000" w:themeColor="text1"/>
              </w:rPr>
            </w:pPr>
            <w:r w:rsidRPr="000311F7">
              <w:rPr>
                <w:rStyle w:val="fontstyle01"/>
                <w:rFonts w:ascii="Times New Roman" w:hAnsi="Times New Roman" w:cs="Times New Roman"/>
                <w:color w:val="000000" w:themeColor="text1"/>
              </w:rPr>
              <w:t>≥</w:t>
            </w:r>
            <w:r w:rsidR="00622751" w:rsidRPr="000311F7">
              <w:rPr>
                <w:rStyle w:val="fontstyle01"/>
                <w:color w:val="000000" w:themeColor="text1"/>
              </w:rPr>
              <w:t>3</w:t>
            </w:r>
          </w:p>
        </w:tc>
        <w:tc>
          <w:tcPr>
            <w:tcW w:w="1259" w:type="dxa"/>
            <w:vAlign w:val="center"/>
          </w:tcPr>
          <w:p w:rsidR="00631F2C" w:rsidRPr="000311F7" w:rsidRDefault="00631F2C" w:rsidP="00A42314">
            <w:pPr>
              <w:jc w:val="both"/>
              <w:rPr>
                <w:rStyle w:val="fontstyle01"/>
                <w:color w:val="000000" w:themeColor="text1"/>
              </w:rPr>
            </w:pPr>
            <w:r w:rsidRPr="000311F7">
              <w:rPr>
                <w:rStyle w:val="fontstyle01"/>
                <w:rFonts w:ascii="Times New Roman" w:hAnsi="Times New Roman" w:cs="Times New Roman"/>
                <w:color w:val="000000" w:themeColor="text1"/>
              </w:rPr>
              <w:t>≥</w:t>
            </w:r>
            <w:r w:rsidR="00622751" w:rsidRPr="000311F7">
              <w:rPr>
                <w:rStyle w:val="fontstyle01"/>
                <w:color w:val="000000" w:themeColor="text1"/>
              </w:rPr>
              <w:t>4</w:t>
            </w:r>
          </w:p>
        </w:tc>
        <w:tc>
          <w:tcPr>
            <w:tcW w:w="1939" w:type="dxa"/>
            <w:vAlign w:val="center"/>
          </w:tcPr>
          <w:p w:rsidR="00631F2C" w:rsidRPr="000311F7" w:rsidRDefault="00C329CF" w:rsidP="00A42314">
            <w:pPr>
              <w:jc w:val="both"/>
              <w:rPr>
                <w:rStyle w:val="fontstyle01"/>
                <w:color w:val="000000" w:themeColor="text1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>Phòng Quản lý Y tế dự phòng</w:t>
            </w:r>
          </w:p>
        </w:tc>
        <w:tc>
          <w:tcPr>
            <w:tcW w:w="2880" w:type="dxa"/>
          </w:tcPr>
          <w:p w:rsidR="00631F2C" w:rsidRPr="000311F7" w:rsidRDefault="00E85457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 xml:space="preserve">Các Phòng chức năng SYT, </w:t>
            </w:r>
            <w:r w:rsidR="00631F2C" w:rsidRPr="000311F7">
              <w:rPr>
                <w:rFonts w:cs="Times New Roman"/>
                <w:color w:val="000000" w:themeColor="text1"/>
                <w:sz w:val="24"/>
                <w:szCs w:val="24"/>
              </w:rPr>
              <w:t>Các đơn vị trực thuộc Sở Y tế</w:t>
            </w:r>
          </w:p>
        </w:tc>
      </w:tr>
      <w:tr w:rsidR="000311F7" w:rsidRPr="000311F7" w:rsidTr="00C329CF">
        <w:trPr>
          <w:gridAfter w:val="1"/>
          <w:wAfter w:w="10" w:type="dxa"/>
        </w:trPr>
        <w:tc>
          <w:tcPr>
            <w:tcW w:w="704" w:type="dxa"/>
          </w:tcPr>
          <w:p w:rsidR="00631F2C" w:rsidRPr="000311F7" w:rsidRDefault="00631F2C" w:rsidP="00631F2C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2410" w:type="dxa"/>
          </w:tcPr>
          <w:p w:rsidR="00631F2C" w:rsidRPr="000311F7" w:rsidRDefault="00631F2C" w:rsidP="00A4231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0311F7">
              <w:rPr>
                <w:color w:val="000000" w:themeColor="text1"/>
                <w:sz w:val="24"/>
                <w:szCs w:val="24"/>
              </w:rPr>
              <w:t>Ứng dụng AI, IoT, Big Data, … trong quản lý y tế, chẩn đoán và điều trị bệnh.</w:t>
            </w:r>
          </w:p>
        </w:tc>
        <w:tc>
          <w:tcPr>
            <w:tcW w:w="1041" w:type="dxa"/>
          </w:tcPr>
          <w:p w:rsidR="00631F2C" w:rsidRPr="000311F7" w:rsidRDefault="00102431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>Công nghệ</w:t>
            </w:r>
          </w:p>
        </w:tc>
        <w:tc>
          <w:tcPr>
            <w:tcW w:w="1057" w:type="dxa"/>
            <w:vAlign w:val="center"/>
          </w:tcPr>
          <w:p w:rsidR="00631F2C" w:rsidRPr="000311F7" w:rsidRDefault="00631F2C" w:rsidP="00A42314">
            <w:pPr>
              <w:jc w:val="both"/>
              <w:rPr>
                <w:rStyle w:val="fontstyle01"/>
                <w:color w:val="000000" w:themeColor="text1"/>
              </w:rPr>
            </w:pPr>
            <w:r w:rsidRPr="000311F7">
              <w:rPr>
                <w:rStyle w:val="fontstyle01"/>
                <w:color w:val="000000" w:themeColor="text1"/>
              </w:rPr>
              <w:t>Có</w:t>
            </w:r>
          </w:p>
        </w:tc>
        <w:tc>
          <w:tcPr>
            <w:tcW w:w="1119" w:type="dxa"/>
            <w:vAlign w:val="center"/>
          </w:tcPr>
          <w:p w:rsidR="00631F2C" w:rsidRPr="000311F7" w:rsidRDefault="00631F2C" w:rsidP="00A42314">
            <w:pPr>
              <w:jc w:val="both"/>
              <w:rPr>
                <w:rStyle w:val="fontstyle01"/>
                <w:color w:val="000000" w:themeColor="text1"/>
              </w:rPr>
            </w:pPr>
            <w:r w:rsidRPr="000311F7">
              <w:rPr>
                <w:rStyle w:val="fontstyle01"/>
                <w:color w:val="000000" w:themeColor="text1"/>
              </w:rPr>
              <w:t>Có</w:t>
            </w:r>
          </w:p>
        </w:tc>
        <w:tc>
          <w:tcPr>
            <w:tcW w:w="1119" w:type="dxa"/>
            <w:vAlign w:val="center"/>
          </w:tcPr>
          <w:p w:rsidR="00631F2C" w:rsidRPr="000311F7" w:rsidRDefault="00631F2C" w:rsidP="00A42314">
            <w:pPr>
              <w:jc w:val="both"/>
              <w:rPr>
                <w:rStyle w:val="fontstyle01"/>
                <w:color w:val="000000" w:themeColor="text1"/>
              </w:rPr>
            </w:pPr>
            <w:r w:rsidRPr="000311F7">
              <w:rPr>
                <w:rStyle w:val="fontstyle01"/>
                <w:color w:val="000000" w:themeColor="text1"/>
              </w:rPr>
              <w:t>Ứng dụng mạnh mẽ</w:t>
            </w:r>
          </w:p>
        </w:tc>
        <w:tc>
          <w:tcPr>
            <w:tcW w:w="1254" w:type="dxa"/>
            <w:vAlign w:val="center"/>
          </w:tcPr>
          <w:p w:rsidR="00631F2C" w:rsidRPr="000311F7" w:rsidRDefault="00631F2C" w:rsidP="00A42314">
            <w:pPr>
              <w:jc w:val="both"/>
              <w:rPr>
                <w:rStyle w:val="fontstyle01"/>
                <w:color w:val="000000" w:themeColor="text1"/>
              </w:rPr>
            </w:pPr>
            <w:r w:rsidRPr="000311F7">
              <w:rPr>
                <w:rStyle w:val="fontstyle01"/>
                <w:color w:val="000000" w:themeColor="text1"/>
              </w:rPr>
              <w:t>Ứng dụng mạnh mẽ</w:t>
            </w:r>
          </w:p>
        </w:tc>
        <w:tc>
          <w:tcPr>
            <w:tcW w:w="1259" w:type="dxa"/>
            <w:vAlign w:val="center"/>
          </w:tcPr>
          <w:p w:rsidR="00631F2C" w:rsidRPr="000311F7" w:rsidRDefault="00631F2C" w:rsidP="00A42314">
            <w:pPr>
              <w:jc w:val="both"/>
              <w:rPr>
                <w:rStyle w:val="fontstyle01"/>
                <w:color w:val="000000" w:themeColor="text1"/>
              </w:rPr>
            </w:pPr>
            <w:r w:rsidRPr="000311F7">
              <w:rPr>
                <w:rStyle w:val="fontstyle01"/>
                <w:color w:val="000000" w:themeColor="text1"/>
              </w:rPr>
              <w:t>Ứng dụng mạnh mẽ</w:t>
            </w:r>
          </w:p>
        </w:tc>
        <w:tc>
          <w:tcPr>
            <w:tcW w:w="1939" w:type="dxa"/>
          </w:tcPr>
          <w:p w:rsidR="00631F2C" w:rsidRPr="000311F7" w:rsidRDefault="00C329CF" w:rsidP="00C329CF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>Phòng Quản lý Khám chữa bệnh</w:t>
            </w:r>
          </w:p>
        </w:tc>
        <w:tc>
          <w:tcPr>
            <w:tcW w:w="2880" w:type="dxa"/>
          </w:tcPr>
          <w:p w:rsidR="00631F2C" w:rsidRPr="000311F7" w:rsidRDefault="00631F2C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>Các đơn vị trực thuộc Sở Y tế</w:t>
            </w:r>
          </w:p>
        </w:tc>
      </w:tr>
      <w:tr w:rsidR="000311F7" w:rsidRPr="000311F7" w:rsidTr="00C329CF">
        <w:trPr>
          <w:gridAfter w:val="1"/>
          <w:wAfter w:w="10" w:type="dxa"/>
        </w:trPr>
        <w:tc>
          <w:tcPr>
            <w:tcW w:w="704" w:type="dxa"/>
          </w:tcPr>
          <w:p w:rsidR="003C2BB1" w:rsidRPr="000311F7" w:rsidRDefault="00464B9A" w:rsidP="00631F2C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2410" w:type="dxa"/>
          </w:tcPr>
          <w:p w:rsidR="003C2BB1" w:rsidRPr="000311F7" w:rsidRDefault="003C2BB1" w:rsidP="00A4231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0311F7">
              <w:rPr>
                <w:color w:val="000000" w:themeColor="text1"/>
                <w:sz w:val="24"/>
                <w:szCs w:val="24"/>
              </w:rPr>
              <w:t>Làm chủ một số công nghệ chiến</w:t>
            </w:r>
            <w:r w:rsidR="00A42314" w:rsidRPr="000311F7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0311F7">
              <w:rPr>
                <w:color w:val="000000" w:themeColor="text1"/>
                <w:sz w:val="24"/>
                <w:szCs w:val="24"/>
              </w:rPr>
              <w:t>lược, công nghệ số như: Trí tuệ nhân tạo, Internet vạn vật (IoT), dữ liệu lớn, điện toán đám mây, chuỗi khối, chíp, bán dẫn, công nghệ lượng tử, nano; ứng dụng công nghệ hiện đại vào việc quản lý y tế; nâng cao chất lượng cuộc sống người dân</w:t>
            </w:r>
          </w:p>
        </w:tc>
        <w:tc>
          <w:tcPr>
            <w:tcW w:w="1041" w:type="dxa"/>
          </w:tcPr>
          <w:p w:rsidR="003C2BB1" w:rsidRPr="000311F7" w:rsidRDefault="003C2BB1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>Công nghệ</w:t>
            </w:r>
          </w:p>
        </w:tc>
        <w:tc>
          <w:tcPr>
            <w:tcW w:w="1057" w:type="dxa"/>
            <w:vAlign w:val="center"/>
          </w:tcPr>
          <w:p w:rsidR="003C2BB1" w:rsidRPr="000311F7" w:rsidRDefault="003C2BB1" w:rsidP="00A42314">
            <w:pPr>
              <w:jc w:val="both"/>
              <w:rPr>
                <w:rStyle w:val="fontstyle01"/>
                <w:color w:val="000000" w:themeColor="text1"/>
              </w:rPr>
            </w:pPr>
            <w:r w:rsidRPr="000311F7">
              <w:rPr>
                <w:rStyle w:val="fontstyle01"/>
                <w:color w:val="000000" w:themeColor="text1"/>
              </w:rPr>
              <w:t>-</w:t>
            </w:r>
          </w:p>
        </w:tc>
        <w:tc>
          <w:tcPr>
            <w:tcW w:w="1119" w:type="dxa"/>
            <w:vAlign w:val="center"/>
          </w:tcPr>
          <w:p w:rsidR="003C2BB1" w:rsidRPr="000311F7" w:rsidRDefault="003C2BB1" w:rsidP="00A42314">
            <w:pPr>
              <w:jc w:val="both"/>
              <w:rPr>
                <w:rStyle w:val="fontstyle01"/>
                <w:color w:val="000000" w:themeColor="text1"/>
              </w:rPr>
            </w:pPr>
            <w:r w:rsidRPr="000311F7">
              <w:rPr>
                <w:rStyle w:val="fontstyle01"/>
                <w:color w:val="000000" w:themeColor="text1"/>
              </w:rPr>
              <w:t>-</w:t>
            </w:r>
          </w:p>
        </w:tc>
        <w:tc>
          <w:tcPr>
            <w:tcW w:w="1119" w:type="dxa"/>
            <w:vAlign w:val="center"/>
          </w:tcPr>
          <w:p w:rsidR="003C2BB1" w:rsidRPr="000311F7" w:rsidRDefault="00D83451" w:rsidP="00A42314">
            <w:pPr>
              <w:jc w:val="both"/>
              <w:rPr>
                <w:rStyle w:val="fontstyle01"/>
                <w:color w:val="000000" w:themeColor="text1"/>
              </w:rPr>
            </w:pPr>
            <w:r w:rsidRPr="000311F7">
              <w:rPr>
                <w:rStyle w:val="fontstyle01"/>
                <w:color w:val="000000" w:themeColor="text1"/>
              </w:rPr>
              <w:t>Ứ</w:t>
            </w:r>
            <w:r w:rsidR="003C2BB1" w:rsidRPr="000311F7">
              <w:rPr>
                <w:rStyle w:val="fontstyle01"/>
                <w:color w:val="000000" w:themeColor="text1"/>
              </w:rPr>
              <w:t>ng dụng một số CN</w:t>
            </w:r>
          </w:p>
        </w:tc>
        <w:tc>
          <w:tcPr>
            <w:tcW w:w="1254" w:type="dxa"/>
            <w:vAlign w:val="center"/>
          </w:tcPr>
          <w:p w:rsidR="003C2BB1" w:rsidRPr="000311F7" w:rsidRDefault="00D83451" w:rsidP="00D83451">
            <w:pPr>
              <w:jc w:val="both"/>
              <w:rPr>
                <w:rStyle w:val="fontstyle01"/>
                <w:color w:val="000000" w:themeColor="text1"/>
              </w:rPr>
            </w:pPr>
            <w:r w:rsidRPr="000311F7">
              <w:rPr>
                <w:rStyle w:val="fontstyle01"/>
                <w:color w:val="000000" w:themeColor="text1"/>
              </w:rPr>
              <w:t>Ứ</w:t>
            </w:r>
            <w:r w:rsidR="003C2BB1" w:rsidRPr="000311F7">
              <w:rPr>
                <w:rStyle w:val="fontstyle01"/>
                <w:color w:val="000000" w:themeColor="text1"/>
              </w:rPr>
              <w:t>ng dụng mạnh mẽ một số CN</w:t>
            </w:r>
          </w:p>
        </w:tc>
        <w:tc>
          <w:tcPr>
            <w:tcW w:w="1259" w:type="dxa"/>
            <w:vAlign w:val="center"/>
          </w:tcPr>
          <w:p w:rsidR="003C2BB1" w:rsidRPr="000311F7" w:rsidRDefault="00D83451" w:rsidP="00A42314">
            <w:pPr>
              <w:jc w:val="both"/>
              <w:rPr>
                <w:rStyle w:val="fontstyle01"/>
                <w:color w:val="000000" w:themeColor="text1"/>
              </w:rPr>
            </w:pPr>
            <w:r w:rsidRPr="000311F7">
              <w:rPr>
                <w:rStyle w:val="fontstyle01"/>
                <w:color w:val="000000" w:themeColor="text1"/>
              </w:rPr>
              <w:t>Ứng</w:t>
            </w:r>
          </w:p>
          <w:p w:rsidR="003C2BB1" w:rsidRPr="000311F7" w:rsidRDefault="003C2BB1" w:rsidP="00A42314">
            <w:pPr>
              <w:jc w:val="both"/>
              <w:rPr>
                <w:rStyle w:val="fontstyle01"/>
                <w:color w:val="000000" w:themeColor="text1"/>
              </w:rPr>
            </w:pPr>
            <w:r w:rsidRPr="000311F7">
              <w:rPr>
                <w:rStyle w:val="fontstyle01"/>
                <w:color w:val="000000" w:themeColor="text1"/>
              </w:rPr>
              <w:t>dụng</w:t>
            </w:r>
          </w:p>
          <w:p w:rsidR="003C2BB1" w:rsidRPr="000311F7" w:rsidRDefault="003C2BB1" w:rsidP="00A42314">
            <w:pPr>
              <w:jc w:val="both"/>
              <w:rPr>
                <w:rStyle w:val="fontstyle01"/>
                <w:color w:val="000000" w:themeColor="text1"/>
              </w:rPr>
            </w:pPr>
            <w:r w:rsidRPr="000311F7">
              <w:rPr>
                <w:rStyle w:val="fontstyle01"/>
                <w:color w:val="000000" w:themeColor="text1"/>
              </w:rPr>
              <w:t>mạnh</w:t>
            </w:r>
          </w:p>
          <w:p w:rsidR="003C2BB1" w:rsidRPr="000311F7" w:rsidRDefault="003C2BB1" w:rsidP="00A42314">
            <w:pPr>
              <w:jc w:val="both"/>
              <w:rPr>
                <w:rStyle w:val="fontstyle01"/>
                <w:color w:val="000000" w:themeColor="text1"/>
              </w:rPr>
            </w:pPr>
            <w:r w:rsidRPr="000311F7">
              <w:rPr>
                <w:rStyle w:val="fontstyle01"/>
                <w:color w:val="000000" w:themeColor="text1"/>
              </w:rPr>
              <w:t>mẽ một</w:t>
            </w:r>
          </w:p>
          <w:p w:rsidR="003C2BB1" w:rsidRPr="000311F7" w:rsidRDefault="003C2BB1" w:rsidP="00A42314">
            <w:pPr>
              <w:jc w:val="both"/>
              <w:rPr>
                <w:rStyle w:val="fontstyle01"/>
                <w:color w:val="000000" w:themeColor="text1"/>
              </w:rPr>
            </w:pPr>
            <w:r w:rsidRPr="000311F7">
              <w:rPr>
                <w:rStyle w:val="fontstyle01"/>
                <w:color w:val="000000" w:themeColor="text1"/>
              </w:rPr>
              <w:t>số CN</w:t>
            </w:r>
          </w:p>
        </w:tc>
        <w:tc>
          <w:tcPr>
            <w:tcW w:w="1939" w:type="dxa"/>
          </w:tcPr>
          <w:p w:rsidR="003C2BB1" w:rsidRPr="000311F7" w:rsidRDefault="00482BAC" w:rsidP="00C329CF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 xml:space="preserve">Phòng </w:t>
            </w:r>
            <w:r w:rsidR="00C329CF" w:rsidRPr="000311F7">
              <w:rPr>
                <w:rFonts w:cs="Times New Roman"/>
                <w:color w:val="000000" w:themeColor="text1"/>
                <w:sz w:val="24"/>
                <w:szCs w:val="24"/>
              </w:rPr>
              <w:t>Bảo hiểm Y tế</w:t>
            </w:r>
          </w:p>
        </w:tc>
        <w:tc>
          <w:tcPr>
            <w:tcW w:w="2880" w:type="dxa"/>
          </w:tcPr>
          <w:p w:rsidR="00E85457" w:rsidRPr="000311F7" w:rsidRDefault="00E85457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>Các Phòng chức năng SYT,</w:t>
            </w:r>
          </w:p>
          <w:p w:rsidR="003C2BB1" w:rsidRPr="000311F7" w:rsidRDefault="00482BAC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>Các đơn vị trực thuộc Sở Y tế</w:t>
            </w:r>
          </w:p>
        </w:tc>
      </w:tr>
      <w:tr w:rsidR="000311F7" w:rsidRPr="000311F7" w:rsidTr="00330A8F">
        <w:trPr>
          <w:gridAfter w:val="1"/>
          <w:wAfter w:w="10" w:type="dxa"/>
        </w:trPr>
        <w:tc>
          <w:tcPr>
            <w:tcW w:w="704" w:type="dxa"/>
          </w:tcPr>
          <w:p w:rsidR="00482BAC" w:rsidRPr="000311F7" w:rsidRDefault="00C31424" w:rsidP="00631F2C">
            <w:pPr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b/>
                <w:color w:val="000000" w:themeColor="text1"/>
                <w:sz w:val="24"/>
                <w:szCs w:val="24"/>
              </w:rPr>
              <w:t>III</w:t>
            </w:r>
          </w:p>
        </w:tc>
        <w:tc>
          <w:tcPr>
            <w:tcW w:w="14078" w:type="dxa"/>
            <w:gridSpan w:val="9"/>
          </w:tcPr>
          <w:p w:rsidR="00482BAC" w:rsidRPr="000311F7" w:rsidRDefault="00482BAC" w:rsidP="00A42314">
            <w:pPr>
              <w:jc w:val="both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b/>
                <w:color w:val="000000" w:themeColor="text1"/>
                <w:sz w:val="24"/>
                <w:szCs w:val="24"/>
              </w:rPr>
              <w:t>Phát triển hệ sinh thái đổi mới sáng tạo</w:t>
            </w:r>
          </w:p>
        </w:tc>
      </w:tr>
      <w:tr w:rsidR="000311F7" w:rsidRPr="000311F7" w:rsidTr="00C329CF">
        <w:trPr>
          <w:gridAfter w:val="1"/>
          <w:wAfter w:w="10" w:type="dxa"/>
        </w:trPr>
        <w:tc>
          <w:tcPr>
            <w:tcW w:w="704" w:type="dxa"/>
          </w:tcPr>
          <w:p w:rsidR="00464B9A" w:rsidRPr="000311F7" w:rsidRDefault="00464B9A" w:rsidP="00464B9A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410" w:type="dxa"/>
          </w:tcPr>
          <w:p w:rsidR="00482BAC" w:rsidRPr="000311F7" w:rsidRDefault="00482BAC" w:rsidP="0084461E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0311F7">
              <w:rPr>
                <w:color w:val="000000" w:themeColor="text1"/>
                <w:sz w:val="24"/>
                <w:szCs w:val="24"/>
              </w:rPr>
              <w:t>Số sản phẩm đổi mới sáng tạo</w:t>
            </w:r>
            <w:r w:rsidR="0084461E" w:rsidRPr="000311F7">
              <w:rPr>
                <w:color w:val="000000" w:themeColor="text1"/>
                <w:sz w:val="24"/>
                <w:szCs w:val="24"/>
              </w:rPr>
              <w:t xml:space="preserve"> trong lĩnh vực Y tế</w:t>
            </w:r>
            <w:r w:rsidRPr="000311F7">
              <w:rPr>
                <w:color w:val="000000" w:themeColor="text1"/>
                <w:sz w:val="24"/>
                <w:szCs w:val="24"/>
              </w:rPr>
              <w:t xml:space="preserve"> được</w:t>
            </w:r>
            <w:r w:rsidR="00A42314" w:rsidRPr="000311F7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0311F7">
              <w:rPr>
                <w:color w:val="000000" w:themeColor="text1"/>
                <w:sz w:val="24"/>
                <w:szCs w:val="24"/>
              </w:rPr>
              <w:t>thương mại hóa mỗi năm</w:t>
            </w:r>
            <w:r w:rsidR="00E85457" w:rsidRPr="000311F7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041" w:type="dxa"/>
          </w:tcPr>
          <w:p w:rsidR="00482BAC" w:rsidRPr="000311F7" w:rsidRDefault="00482BAC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57" w:type="dxa"/>
            <w:vAlign w:val="center"/>
          </w:tcPr>
          <w:p w:rsidR="00482BAC" w:rsidRPr="000311F7" w:rsidRDefault="00482BAC" w:rsidP="00A42314">
            <w:pPr>
              <w:jc w:val="both"/>
              <w:rPr>
                <w:rStyle w:val="fontstyle01"/>
                <w:color w:val="000000" w:themeColor="text1"/>
              </w:rPr>
            </w:pPr>
            <w:r w:rsidRPr="000311F7">
              <w:rPr>
                <w:rStyle w:val="fontstyle01"/>
                <w:color w:val="000000" w:themeColor="text1"/>
              </w:rPr>
              <w:t>≥ 1</w:t>
            </w:r>
          </w:p>
        </w:tc>
        <w:tc>
          <w:tcPr>
            <w:tcW w:w="1119" w:type="dxa"/>
            <w:vAlign w:val="center"/>
          </w:tcPr>
          <w:p w:rsidR="00482BAC" w:rsidRPr="000311F7" w:rsidRDefault="00482BAC" w:rsidP="00A42314">
            <w:pPr>
              <w:jc w:val="both"/>
              <w:rPr>
                <w:rStyle w:val="fontstyle01"/>
                <w:color w:val="000000" w:themeColor="text1"/>
              </w:rPr>
            </w:pPr>
            <w:r w:rsidRPr="000311F7">
              <w:rPr>
                <w:rStyle w:val="fontstyle01"/>
                <w:color w:val="000000" w:themeColor="text1"/>
              </w:rPr>
              <w:t>≥ 2</w:t>
            </w:r>
          </w:p>
        </w:tc>
        <w:tc>
          <w:tcPr>
            <w:tcW w:w="1119" w:type="dxa"/>
            <w:vAlign w:val="center"/>
          </w:tcPr>
          <w:p w:rsidR="00482BAC" w:rsidRPr="000311F7" w:rsidRDefault="00482BAC" w:rsidP="00A42314">
            <w:pPr>
              <w:jc w:val="both"/>
              <w:rPr>
                <w:rStyle w:val="fontstyle01"/>
                <w:color w:val="000000" w:themeColor="text1"/>
              </w:rPr>
            </w:pPr>
            <w:r w:rsidRPr="000311F7">
              <w:rPr>
                <w:rStyle w:val="fontstyle01"/>
                <w:color w:val="000000" w:themeColor="text1"/>
              </w:rPr>
              <w:t>≥ 4</w:t>
            </w:r>
          </w:p>
        </w:tc>
        <w:tc>
          <w:tcPr>
            <w:tcW w:w="1254" w:type="dxa"/>
            <w:vAlign w:val="center"/>
          </w:tcPr>
          <w:p w:rsidR="00482BAC" w:rsidRPr="000311F7" w:rsidRDefault="00482BAC" w:rsidP="00A42314">
            <w:pPr>
              <w:jc w:val="both"/>
              <w:rPr>
                <w:rStyle w:val="fontstyle01"/>
                <w:color w:val="000000" w:themeColor="text1"/>
              </w:rPr>
            </w:pPr>
            <w:r w:rsidRPr="000311F7">
              <w:rPr>
                <w:rStyle w:val="fontstyle01"/>
                <w:color w:val="000000" w:themeColor="text1"/>
              </w:rPr>
              <w:t>≥ 8</w:t>
            </w:r>
          </w:p>
        </w:tc>
        <w:tc>
          <w:tcPr>
            <w:tcW w:w="1259" w:type="dxa"/>
            <w:vAlign w:val="center"/>
          </w:tcPr>
          <w:p w:rsidR="00482BAC" w:rsidRPr="000311F7" w:rsidRDefault="00482BAC" w:rsidP="00A42314">
            <w:pPr>
              <w:jc w:val="both"/>
              <w:rPr>
                <w:rStyle w:val="fontstyle01"/>
                <w:color w:val="000000" w:themeColor="text1"/>
              </w:rPr>
            </w:pPr>
            <w:r w:rsidRPr="000311F7">
              <w:rPr>
                <w:rStyle w:val="fontstyle01"/>
                <w:color w:val="000000" w:themeColor="text1"/>
              </w:rPr>
              <w:t>≥ 16</w:t>
            </w:r>
          </w:p>
        </w:tc>
        <w:tc>
          <w:tcPr>
            <w:tcW w:w="1939" w:type="dxa"/>
          </w:tcPr>
          <w:p w:rsidR="00482BAC" w:rsidRPr="000311F7" w:rsidRDefault="00E85457" w:rsidP="00C329CF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 xml:space="preserve">Phòng </w:t>
            </w:r>
            <w:r w:rsidR="00C329CF" w:rsidRPr="000311F7">
              <w:rPr>
                <w:rFonts w:cs="Times New Roman"/>
                <w:color w:val="000000" w:themeColor="text1"/>
                <w:sz w:val="24"/>
                <w:szCs w:val="24"/>
              </w:rPr>
              <w:t>Quản lý Khám chữa bệnh</w:t>
            </w:r>
          </w:p>
        </w:tc>
        <w:tc>
          <w:tcPr>
            <w:tcW w:w="2880" w:type="dxa"/>
          </w:tcPr>
          <w:p w:rsidR="00482BAC" w:rsidRPr="000311F7" w:rsidRDefault="00E85457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 xml:space="preserve">Các Phòng chức năng SYT, </w:t>
            </w:r>
            <w:r w:rsidR="00482BAC" w:rsidRPr="000311F7">
              <w:rPr>
                <w:rFonts w:cs="Times New Roman"/>
                <w:color w:val="000000" w:themeColor="text1"/>
                <w:sz w:val="24"/>
                <w:szCs w:val="24"/>
              </w:rPr>
              <w:t>Các đơn vị trực thuộc Sở Y tế</w:t>
            </w:r>
          </w:p>
        </w:tc>
      </w:tr>
      <w:tr w:rsidR="000311F7" w:rsidRPr="000311F7" w:rsidTr="00C329CF">
        <w:trPr>
          <w:gridAfter w:val="1"/>
          <w:wAfter w:w="10" w:type="dxa"/>
        </w:trPr>
        <w:tc>
          <w:tcPr>
            <w:tcW w:w="704" w:type="dxa"/>
          </w:tcPr>
          <w:p w:rsidR="00482BAC" w:rsidRPr="000311F7" w:rsidRDefault="00464B9A" w:rsidP="00482BAC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lastRenderedPageBreak/>
              <w:t>13</w:t>
            </w:r>
          </w:p>
        </w:tc>
        <w:tc>
          <w:tcPr>
            <w:tcW w:w="2410" w:type="dxa"/>
          </w:tcPr>
          <w:p w:rsidR="00482BAC" w:rsidRPr="000311F7" w:rsidRDefault="00482BAC" w:rsidP="00A4231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0311F7">
              <w:rPr>
                <w:color w:val="000000" w:themeColor="text1"/>
                <w:sz w:val="24"/>
                <w:szCs w:val="24"/>
              </w:rPr>
              <w:t>Số dự án đổi mới sáng tạo được hỗ</w:t>
            </w:r>
            <w:r w:rsidR="00A42314" w:rsidRPr="000311F7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0311F7">
              <w:rPr>
                <w:color w:val="000000" w:themeColor="text1"/>
                <w:sz w:val="24"/>
                <w:szCs w:val="24"/>
              </w:rPr>
              <w:t>trợ từ ngân sách tỉnh mỗi năm</w:t>
            </w:r>
          </w:p>
        </w:tc>
        <w:tc>
          <w:tcPr>
            <w:tcW w:w="1041" w:type="dxa"/>
          </w:tcPr>
          <w:p w:rsidR="00482BAC" w:rsidRPr="000311F7" w:rsidRDefault="00482BAC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57" w:type="dxa"/>
            <w:vAlign w:val="center"/>
          </w:tcPr>
          <w:p w:rsidR="00482BAC" w:rsidRPr="000311F7" w:rsidRDefault="00482BAC" w:rsidP="00A42314">
            <w:pPr>
              <w:jc w:val="both"/>
              <w:rPr>
                <w:rStyle w:val="fontstyle01"/>
                <w:color w:val="000000" w:themeColor="text1"/>
              </w:rPr>
            </w:pPr>
            <w:r w:rsidRPr="000311F7">
              <w:rPr>
                <w:rStyle w:val="fontstyle01"/>
                <w:color w:val="000000" w:themeColor="text1"/>
              </w:rPr>
              <w:t>≥ 1</w:t>
            </w:r>
          </w:p>
        </w:tc>
        <w:tc>
          <w:tcPr>
            <w:tcW w:w="1119" w:type="dxa"/>
            <w:vAlign w:val="center"/>
          </w:tcPr>
          <w:p w:rsidR="00482BAC" w:rsidRPr="000311F7" w:rsidRDefault="00482BAC" w:rsidP="00A42314">
            <w:pPr>
              <w:jc w:val="both"/>
              <w:rPr>
                <w:rStyle w:val="fontstyle01"/>
                <w:color w:val="000000" w:themeColor="text1"/>
              </w:rPr>
            </w:pPr>
            <w:r w:rsidRPr="000311F7">
              <w:rPr>
                <w:rStyle w:val="fontstyle01"/>
                <w:color w:val="000000" w:themeColor="text1"/>
              </w:rPr>
              <w:t>≥ 2</w:t>
            </w:r>
          </w:p>
        </w:tc>
        <w:tc>
          <w:tcPr>
            <w:tcW w:w="1119" w:type="dxa"/>
            <w:vAlign w:val="center"/>
          </w:tcPr>
          <w:p w:rsidR="00482BAC" w:rsidRPr="000311F7" w:rsidRDefault="00482BAC" w:rsidP="00A42314">
            <w:pPr>
              <w:jc w:val="both"/>
              <w:rPr>
                <w:rStyle w:val="fontstyle01"/>
                <w:color w:val="000000" w:themeColor="text1"/>
              </w:rPr>
            </w:pPr>
            <w:r w:rsidRPr="000311F7">
              <w:rPr>
                <w:rStyle w:val="fontstyle01"/>
                <w:color w:val="000000" w:themeColor="text1"/>
              </w:rPr>
              <w:t>≥ 4</w:t>
            </w:r>
          </w:p>
        </w:tc>
        <w:tc>
          <w:tcPr>
            <w:tcW w:w="1254" w:type="dxa"/>
            <w:vAlign w:val="center"/>
          </w:tcPr>
          <w:p w:rsidR="00482BAC" w:rsidRPr="000311F7" w:rsidRDefault="00482BAC" w:rsidP="00A42314">
            <w:pPr>
              <w:jc w:val="both"/>
              <w:rPr>
                <w:rStyle w:val="fontstyle01"/>
                <w:color w:val="000000" w:themeColor="text1"/>
              </w:rPr>
            </w:pPr>
            <w:r w:rsidRPr="000311F7">
              <w:rPr>
                <w:rStyle w:val="fontstyle01"/>
                <w:color w:val="000000" w:themeColor="text1"/>
              </w:rPr>
              <w:t>≥ 8</w:t>
            </w:r>
          </w:p>
        </w:tc>
        <w:tc>
          <w:tcPr>
            <w:tcW w:w="1259" w:type="dxa"/>
            <w:vAlign w:val="center"/>
          </w:tcPr>
          <w:p w:rsidR="00482BAC" w:rsidRPr="000311F7" w:rsidRDefault="00482BAC" w:rsidP="00A42314">
            <w:pPr>
              <w:jc w:val="both"/>
              <w:rPr>
                <w:rStyle w:val="fontstyle01"/>
                <w:color w:val="000000" w:themeColor="text1"/>
              </w:rPr>
            </w:pPr>
            <w:r w:rsidRPr="000311F7">
              <w:rPr>
                <w:rStyle w:val="fontstyle01"/>
                <w:color w:val="000000" w:themeColor="text1"/>
              </w:rPr>
              <w:t>≥ 10</w:t>
            </w:r>
          </w:p>
        </w:tc>
        <w:tc>
          <w:tcPr>
            <w:tcW w:w="1939" w:type="dxa"/>
          </w:tcPr>
          <w:p w:rsidR="00482BAC" w:rsidRPr="000311F7" w:rsidRDefault="00482BAC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>Phòng Tài Chính</w:t>
            </w:r>
          </w:p>
        </w:tc>
        <w:tc>
          <w:tcPr>
            <w:tcW w:w="2880" w:type="dxa"/>
          </w:tcPr>
          <w:p w:rsidR="00482BAC" w:rsidRPr="000311F7" w:rsidRDefault="00E85457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 xml:space="preserve">Các Phòng chức năng SYT, </w:t>
            </w:r>
            <w:r w:rsidR="00482BAC" w:rsidRPr="000311F7">
              <w:rPr>
                <w:rFonts w:cs="Times New Roman"/>
                <w:color w:val="000000" w:themeColor="text1"/>
                <w:sz w:val="24"/>
                <w:szCs w:val="24"/>
              </w:rPr>
              <w:t>Các đơn vị trực thuộc Sở Y tế</w:t>
            </w:r>
          </w:p>
        </w:tc>
      </w:tr>
      <w:tr w:rsidR="000311F7" w:rsidRPr="000311F7" w:rsidTr="00C329CF">
        <w:trPr>
          <w:gridAfter w:val="1"/>
          <w:wAfter w:w="10" w:type="dxa"/>
        </w:trPr>
        <w:tc>
          <w:tcPr>
            <w:tcW w:w="704" w:type="dxa"/>
          </w:tcPr>
          <w:p w:rsidR="00482BAC" w:rsidRPr="000311F7" w:rsidRDefault="00464B9A" w:rsidP="00482BAC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2410" w:type="dxa"/>
          </w:tcPr>
          <w:p w:rsidR="00482BAC" w:rsidRPr="000311F7" w:rsidRDefault="00E73F1C" w:rsidP="00A4231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0311F7">
              <w:rPr>
                <w:color w:val="000000" w:themeColor="text1"/>
                <w:sz w:val="24"/>
                <w:szCs w:val="24"/>
              </w:rPr>
              <w:t>Số bài báo khoa học ứng dụng liên</w:t>
            </w:r>
            <w:r w:rsidR="00A42314" w:rsidRPr="000311F7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0311F7">
              <w:rPr>
                <w:color w:val="000000" w:themeColor="text1"/>
                <w:sz w:val="24"/>
                <w:szCs w:val="24"/>
              </w:rPr>
              <w:t>quan đổi mới sáng tạo mỗi năm</w:t>
            </w:r>
          </w:p>
        </w:tc>
        <w:tc>
          <w:tcPr>
            <w:tcW w:w="1041" w:type="dxa"/>
          </w:tcPr>
          <w:p w:rsidR="00482BAC" w:rsidRPr="000311F7" w:rsidRDefault="00E73F1C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>Bài báo</w:t>
            </w:r>
          </w:p>
        </w:tc>
        <w:tc>
          <w:tcPr>
            <w:tcW w:w="1057" w:type="dxa"/>
            <w:vAlign w:val="center"/>
          </w:tcPr>
          <w:p w:rsidR="00482BAC" w:rsidRPr="000311F7" w:rsidRDefault="00E73F1C" w:rsidP="00A42314">
            <w:pPr>
              <w:jc w:val="both"/>
              <w:rPr>
                <w:rStyle w:val="fontstyle01"/>
                <w:color w:val="000000" w:themeColor="text1"/>
              </w:rPr>
            </w:pPr>
            <w:r w:rsidRPr="000311F7">
              <w:rPr>
                <w:rStyle w:val="fontstyle01"/>
                <w:color w:val="000000" w:themeColor="text1"/>
              </w:rPr>
              <w:t>≥ 1</w:t>
            </w:r>
          </w:p>
        </w:tc>
        <w:tc>
          <w:tcPr>
            <w:tcW w:w="1119" w:type="dxa"/>
            <w:vAlign w:val="center"/>
          </w:tcPr>
          <w:p w:rsidR="00482BAC" w:rsidRPr="000311F7" w:rsidRDefault="00E73F1C" w:rsidP="00A42314">
            <w:pPr>
              <w:jc w:val="both"/>
              <w:rPr>
                <w:rStyle w:val="fontstyle01"/>
                <w:color w:val="000000" w:themeColor="text1"/>
              </w:rPr>
            </w:pPr>
            <w:r w:rsidRPr="000311F7">
              <w:rPr>
                <w:rStyle w:val="fontstyle01"/>
                <w:color w:val="000000" w:themeColor="text1"/>
              </w:rPr>
              <w:t>≥ 2</w:t>
            </w:r>
          </w:p>
        </w:tc>
        <w:tc>
          <w:tcPr>
            <w:tcW w:w="1119" w:type="dxa"/>
            <w:vAlign w:val="center"/>
          </w:tcPr>
          <w:p w:rsidR="00482BAC" w:rsidRPr="000311F7" w:rsidRDefault="00E73F1C" w:rsidP="00A42314">
            <w:pPr>
              <w:jc w:val="both"/>
              <w:rPr>
                <w:rStyle w:val="fontstyle01"/>
                <w:color w:val="000000" w:themeColor="text1"/>
              </w:rPr>
            </w:pPr>
            <w:r w:rsidRPr="000311F7">
              <w:rPr>
                <w:rStyle w:val="fontstyle01"/>
                <w:color w:val="000000" w:themeColor="text1"/>
              </w:rPr>
              <w:t>≥ 5</w:t>
            </w:r>
          </w:p>
        </w:tc>
        <w:tc>
          <w:tcPr>
            <w:tcW w:w="1254" w:type="dxa"/>
            <w:vAlign w:val="center"/>
          </w:tcPr>
          <w:p w:rsidR="00482BAC" w:rsidRPr="000311F7" w:rsidRDefault="00E73F1C" w:rsidP="00A42314">
            <w:pPr>
              <w:jc w:val="both"/>
              <w:rPr>
                <w:rStyle w:val="fontstyle01"/>
                <w:color w:val="000000" w:themeColor="text1"/>
              </w:rPr>
            </w:pPr>
            <w:r w:rsidRPr="000311F7">
              <w:rPr>
                <w:rStyle w:val="fontstyle01"/>
                <w:color w:val="000000" w:themeColor="text1"/>
              </w:rPr>
              <w:t>≥ 50</w:t>
            </w:r>
          </w:p>
        </w:tc>
        <w:tc>
          <w:tcPr>
            <w:tcW w:w="1259" w:type="dxa"/>
            <w:vAlign w:val="center"/>
          </w:tcPr>
          <w:p w:rsidR="00482BAC" w:rsidRPr="000311F7" w:rsidRDefault="00E73F1C" w:rsidP="00A42314">
            <w:pPr>
              <w:jc w:val="both"/>
              <w:rPr>
                <w:rStyle w:val="fontstyle01"/>
                <w:color w:val="000000" w:themeColor="text1"/>
              </w:rPr>
            </w:pPr>
            <w:r w:rsidRPr="000311F7">
              <w:rPr>
                <w:rStyle w:val="fontstyle01"/>
                <w:color w:val="000000" w:themeColor="text1"/>
              </w:rPr>
              <w:t>≥ 100</w:t>
            </w:r>
          </w:p>
        </w:tc>
        <w:tc>
          <w:tcPr>
            <w:tcW w:w="1939" w:type="dxa"/>
          </w:tcPr>
          <w:p w:rsidR="00482BAC" w:rsidRPr="000311F7" w:rsidRDefault="00E73F1C" w:rsidP="00C329CF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 xml:space="preserve">Phòng </w:t>
            </w:r>
            <w:r w:rsidR="00C329CF" w:rsidRPr="000311F7">
              <w:rPr>
                <w:rFonts w:cs="Times New Roman"/>
                <w:color w:val="000000" w:themeColor="text1"/>
                <w:sz w:val="24"/>
                <w:szCs w:val="24"/>
              </w:rPr>
              <w:t>Quản lý Y tế dự phòng</w:t>
            </w:r>
          </w:p>
        </w:tc>
        <w:tc>
          <w:tcPr>
            <w:tcW w:w="2880" w:type="dxa"/>
          </w:tcPr>
          <w:p w:rsidR="00482BAC" w:rsidRPr="000311F7" w:rsidRDefault="00E85457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 xml:space="preserve">Các Phòng chức năng SYT, </w:t>
            </w:r>
            <w:r w:rsidR="00E73F1C" w:rsidRPr="000311F7">
              <w:rPr>
                <w:rFonts w:cs="Times New Roman"/>
                <w:color w:val="000000" w:themeColor="text1"/>
                <w:sz w:val="24"/>
                <w:szCs w:val="24"/>
              </w:rPr>
              <w:t>Các đơn vị trực thuộc Sở Y tế</w:t>
            </w:r>
          </w:p>
        </w:tc>
      </w:tr>
      <w:tr w:rsidR="000311F7" w:rsidRPr="000311F7" w:rsidTr="00C329CF">
        <w:trPr>
          <w:gridAfter w:val="1"/>
          <w:wAfter w:w="10" w:type="dxa"/>
        </w:trPr>
        <w:tc>
          <w:tcPr>
            <w:tcW w:w="704" w:type="dxa"/>
          </w:tcPr>
          <w:p w:rsidR="00B757DB" w:rsidRPr="000311F7" w:rsidRDefault="00464B9A" w:rsidP="00B757D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2410" w:type="dxa"/>
          </w:tcPr>
          <w:p w:rsidR="00B757DB" w:rsidRPr="000311F7" w:rsidRDefault="00B757DB" w:rsidP="00E85457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0311F7">
              <w:rPr>
                <w:color w:val="000000" w:themeColor="text1"/>
                <w:sz w:val="24"/>
                <w:szCs w:val="24"/>
              </w:rPr>
              <w:t xml:space="preserve">Số </w:t>
            </w:r>
            <w:r w:rsidR="00E85457" w:rsidRPr="000311F7">
              <w:rPr>
                <w:color w:val="000000" w:themeColor="text1"/>
                <w:sz w:val="24"/>
                <w:szCs w:val="24"/>
              </w:rPr>
              <w:t>đơn vị Y tế</w:t>
            </w:r>
            <w:r w:rsidRPr="000311F7">
              <w:rPr>
                <w:color w:val="000000" w:themeColor="text1"/>
                <w:sz w:val="24"/>
                <w:szCs w:val="24"/>
              </w:rPr>
              <w:t xml:space="preserve"> có hợp tác nghiên cứu, phát triển với</w:t>
            </w:r>
            <w:r w:rsidR="00A42314" w:rsidRPr="000311F7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0311F7">
              <w:rPr>
                <w:color w:val="000000" w:themeColor="text1"/>
                <w:sz w:val="24"/>
                <w:szCs w:val="24"/>
              </w:rPr>
              <w:t>các viện/trường</w:t>
            </w:r>
          </w:p>
        </w:tc>
        <w:tc>
          <w:tcPr>
            <w:tcW w:w="1041" w:type="dxa"/>
          </w:tcPr>
          <w:p w:rsidR="00B757DB" w:rsidRPr="000311F7" w:rsidRDefault="00B757DB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1057" w:type="dxa"/>
            <w:vAlign w:val="center"/>
          </w:tcPr>
          <w:p w:rsidR="00B757DB" w:rsidRPr="000311F7" w:rsidRDefault="00B757DB" w:rsidP="00A42314">
            <w:pPr>
              <w:jc w:val="both"/>
              <w:rPr>
                <w:rStyle w:val="fontstyle01"/>
                <w:color w:val="000000" w:themeColor="text1"/>
              </w:rPr>
            </w:pPr>
            <w:r w:rsidRPr="000311F7">
              <w:rPr>
                <w:rStyle w:val="fontstyle01"/>
                <w:color w:val="000000" w:themeColor="text1"/>
              </w:rPr>
              <w:t>≥ 10</w:t>
            </w:r>
          </w:p>
        </w:tc>
        <w:tc>
          <w:tcPr>
            <w:tcW w:w="1119" w:type="dxa"/>
            <w:vAlign w:val="center"/>
          </w:tcPr>
          <w:p w:rsidR="00B757DB" w:rsidRPr="000311F7" w:rsidRDefault="00B757DB" w:rsidP="00A42314">
            <w:pPr>
              <w:jc w:val="both"/>
              <w:rPr>
                <w:rStyle w:val="fontstyle01"/>
                <w:color w:val="000000" w:themeColor="text1"/>
              </w:rPr>
            </w:pPr>
            <w:r w:rsidRPr="000311F7">
              <w:rPr>
                <w:rStyle w:val="fontstyle01"/>
                <w:color w:val="000000" w:themeColor="text1"/>
              </w:rPr>
              <w:t>≥ 25</w:t>
            </w:r>
          </w:p>
        </w:tc>
        <w:tc>
          <w:tcPr>
            <w:tcW w:w="1119" w:type="dxa"/>
            <w:vAlign w:val="center"/>
          </w:tcPr>
          <w:p w:rsidR="00B757DB" w:rsidRPr="000311F7" w:rsidRDefault="00B757DB" w:rsidP="00A42314">
            <w:pPr>
              <w:jc w:val="both"/>
              <w:rPr>
                <w:rStyle w:val="fontstyle01"/>
                <w:color w:val="000000" w:themeColor="text1"/>
              </w:rPr>
            </w:pPr>
            <w:r w:rsidRPr="000311F7">
              <w:rPr>
                <w:rStyle w:val="fontstyle01"/>
                <w:color w:val="000000" w:themeColor="text1"/>
              </w:rPr>
              <w:t>≥ 40</w:t>
            </w:r>
          </w:p>
        </w:tc>
        <w:tc>
          <w:tcPr>
            <w:tcW w:w="1254" w:type="dxa"/>
            <w:vAlign w:val="center"/>
          </w:tcPr>
          <w:p w:rsidR="00B757DB" w:rsidRPr="000311F7" w:rsidRDefault="00B757DB" w:rsidP="00A42314">
            <w:pPr>
              <w:jc w:val="both"/>
              <w:rPr>
                <w:rStyle w:val="fontstyle01"/>
                <w:rFonts w:ascii="Times New Roman" w:hAnsi="Times New Roman"/>
                <w:color w:val="000000" w:themeColor="text1"/>
              </w:rPr>
            </w:pPr>
            <w:r w:rsidRPr="000311F7">
              <w:rPr>
                <w:rStyle w:val="fontstyle01"/>
                <w:color w:val="000000" w:themeColor="text1"/>
              </w:rPr>
              <w:t>≥ 60</w:t>
            </w:r>
          </w:p>
        </w:tc>
        <w:tc>
          <w:tcPr>
            <w:tcW w:w="1259" w:type="dxa"/>
            <w:vAlign w:val="center"/>
          </w:tcPr>
          <w:p w:rsidR="00B757DB" w:rsidRPr="000311F7" w:rsidRDefault="00B757DB" w:rsidP="00A42314">
            <w:pPr>
              <w:jc w:val="both"/>
              <w:rPr>
                <w:rStyle w:val="fontstyle01"/>
                <w:rFonts w:ascii="Times New Roman" w:hAnsi="Times New Roman"/>
                <w:color w:val="000000" w:themeColor="text1"/>
              </w:rPr>
            </w:pPr>
            <w:r w:rsidRPr="000311F7">
              <w:rPr>
                <w:rStyle w:val="fontstyle01"/>
                <w:color w:val="000000" w:themeColor="text1"/>
              </w:rPr>
              <w:t>≥ 80</w:t>
            </w:r>
          </w:p>
        </w:tc>
        <w:tc>
          <w:tcPr>
            <w:tcW w:w="1939" w:type="dxa"/>
          </w:tcPr>
          <w:p w:rsidR="00B757DB" w:rsidRPr="000311F7" w:rsidRDefault="00C329CF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>Phòng Quản lý Khám chữa bệnh và Phòng Quản lý Dược</w:t>
            </w:r>
          </w:p>
        </w:tc>
        <w:tc>
          <w:tcPr>
            <w:tcW w:w="2880" w:type="dxa"/>
          </w:tcPr>
          <w:p w:rsidR="00B757DB" w:rsidRPr="000311F7" w:rsidRDefault="00E85457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 xml:space="preserve">Các Phòng chức năng SYT, </w:t>
            </w:r>
            <w:r w:rsidR="00B757DB" w:rsidRPr="000311F7">
              <w:rPr>
                <w:rFonts w:cs="Times New Roman"/>
                <w:color w:val="000000" w:themeColor="text1"/>
                <w:sz w:val="24"/>
                <w:szCs w:val="24"/>
              </w:rPr>
              <w:t>Các đơn vị trực thuộc Sở Y tế</w:t>
            </w:r>
          </w:p>
        </w:tc>
      </w:tr>
      <w:tr w:rsidR="000311F7" w:rsidRPr="000311F7" w:rsidTr="00C329CF">
        <w:trPr>
          <w:gridAfter w:val="1"/>
          <w:wAfter w:w="10" w:type="dxa"/>
        </w:trPr>
        <w:tc>
          <w:tcPr>
            <w:tcW w:w="704" w:type="dxa"/>
          </w:tcPr>
          <w:p w:rsidR="00B757DB" w:rsidRPr="000311F7" w:rsidRDefault="00464B9A" w:rsidP="00B757D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2410" w:type="dxa"/>
          </w:tcPr>
          <w:p w:rsidR="00B757DB" w:rsidRPr="000311F7" w:rsidRDefault="00B757DB" w:rsidP="00A4231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0311F7">
              <w:rPr>
                <w:color w:val="000000" w:themeColor="text1"/>
                <w:sz w:val="24"/>
                <w:szCs w:val="24"/>
              </w:rPr>
              <w:t>Số sáng kiến trong khu vực công được công nhận mỗi năm</w:t>
            </w:r>
          </w:p>
        </w:tc>
        <w:tc>
          <w:tcPr>
            <w:tcW w:w="1041" w:type="dxa"/>
          </w:tcPr>
          <w:p w:rsidR="00B757DB" w:rsidRPr="000311F7" w:rsidRDefault="00B757DB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57" w:type="dxa"/>
            <w:vAlign w:val="center"/>
          </w:tcPr>
          <w:p w:rsidR="00B757DB" w:rsidRPr="000311F7" w:rsidRDefault="00B757DB" w:rsidP="00A42314">
            <w:pPr>
              <w:jc w:val="both"/>
              <w:rPr>
                <w:rStyle w:val="fontstyle01"/>
                <w:color w:val="000000" w:themeColor="text1"/>
              </w:rPr>
            </w:pPr>
            <w:r w:rsidRPr="000311F7">
              <w:rPr>
                <w:rStyle w:val="fontstyle01"/>
                <w:color w:val="000000" w:themeColor="text1"/>
              </w:rPr>
              <w:t>≥ 1</w:t>
            </w:r>
          </w:p>
        </w:tc>
        <w:tc>
          <w:tcPr>
            <w:tcW w:w="1119" w:type="dxa"/>
            <w:vAlign w:val="center"/>
          </w:tcPr>
          <w:p w:rsidR="00B757DB" w:rsidRPr="000311F7" w:rsidRDefault="00B757DB" w:rsidP="00A42314">
            <w:pPr>
              <w:jc w:val="both"/>
              <w:rPr>
                <w:rStyle w:val="fontstyle01"/>
                <w:color w:val="000000" w:themeColor="text1"/>
              </w:rPr>
            </w:pPr>
            <w:r w:rsidRPr="000311F7">
              <w:rPr>
                <w:rStyle w:val="fontstyle01"/>
                <w:color w:val="000000" w:themeColor="text1"/>
              </w:rPr>
              <w:t>≥ 2</w:t>
            </w:r>
          </w:p>
        </w:tc>
        <w:tc>
          <w:tcPr>
            <w:tcW w:w="1119" w:type="dxa"/>
            <w:vAlign w:val="center"/>
          </w:tcPr>
          <w:p w:rsidR="00B757DB" w:rsidRPr="000311F7" w:rsidRDefault="00B757DB" w:rsidP="00A42314">
            <w:pPr>
              <w:jc w:val="both"/>
              <w:rPr>
                <w:rStyle w:val="fontstyle01"/>
                <w:color w:val="000000" w:themeColor="text1"/>
              </w:rPr>
            </w:pPr>
            <w:r w:rsidRPr="000311F7">
              <w:rPr>
                <w:rStyle w:val="fontstyle01"/>
                <w:color w:val="000000" w:themeColor="text1"/>
              </w:rPr>
              <w:t>≥ 4</w:t>
            </w:r>
          </w:p>
        </w:tc>
        <w:tc>
          <w:tcPr>
            <w:tcW w:w="1254" w:type="dxa"/>
            <w:vAlign w:val="center"/>
          </w:tcPr>
          <w:p w:rsidR="00B757DB" w:rsidRPr="000311F7" w:rsidRDefault="00B757DB" w:rsidP="00A42314">
            <w:pPr>
              <w:jc w:val="both"/>
              <w:rPr>
                <w:rStyle w:val="fontstyle01"/>
                <w:color w:val="000000" w:themeColor="text1"/>
              </w:rPr>
            </w:pPr>
            <w:r w:rsidRPr="000311F7">
              <w:rPr>
                <w:rStyle w:val="fontstyle01"/>
                <w:color w:val="000000" w:themeColor="text1"/>
              </w:rPr>
              <w:t>≥ 8</w:t>
            </w:r>
          </w:p>
        </w:tc>
        <w:tc>
          <w:tcPr>
            <w:tcW w:w="1259" w:type="dxa"/>
            <w:vAlign w:val="center"/>
          </w:tcPr>
          <w:p w:rsidR="00B757DB" w:rsidRPr="000311F7" w:rsidRDefault="00B757DB" w:rsidP="00A42314">
            <w:pPr>
              <w:jc w:val="both"/>
              <w:rPr>
                <w:rStyle w:val="fontstyle01"/>
                <w:color w:val="000000" w:themeColor="text1"/>
              </w:rPr>
            </w:pPr>
            <w:r w:rsidRPr="000311F7">
              <w:rPr>
                <w:rStyle w:val="fontstyle01"/>
                <w:color w:val="000000" w:themeColor="text1"/>
              </w:rPr>
              <w:t>≥ 10</w:t>
            </w:r>
          </w:p>
        </w:tc>
        <w:tc>
          <w:tcPr>
            <w:tcW w:w="1939" w:type="dxa"/>
          </w:tcPr>
          <w:p w:rsidR="00B757DB" w:rsidRPr="000311F7" w:rsidRDefault="00B757DB" w:rsidP="009D6A7D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 xml:space="preserve">Phòng </w:t>
            </w:r>
            <w:r w:rsidR="009D6A7D" w:rsidRPr="000311F7">
              <w:rPr>
                <w:rFonts w:cs="Times New Roman"/>
                <w:color w:val="000000" w:themeColor="text1"/>
                <w:sz w:val="24"/>
                <w:szCs w:val="24"/>
              </w:rPr>
              <w:t>Quản lý Khám chữa bệnh</w:t>
            </w:r>
          </w:p>
        </w:tc>
        <w:tc>
          <w:tcPr>
            <w:tcW w:w="2880" w:type="dxa"/>
          </w:tcPr>
          <w:p w:rsidR="00B757DB" w:rsidRPr="000311F7" w:rsidRDefault="00E85457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 xml:space="preserve">Các Phòng chức năng SYT, </w:t>
            </w:r>
            <w:r w:rsidR="00B757DB" w:rsidRPr="000311F7">
              <w:rPr>
                <w:rFonts w:cs="Times New Roman"/>
                <w:color w:val="000000" w:themeColor="text1"/>
                <w:sz w:val="24"/>
                <w:szCs w:val="24"/>
              </w:rPr>
              <w:t>Các đơn vị trực thuộc Sở Y tế</w:t>
            </w:r>
          </w:p>
        </w:tc>
      </w:tr>
      <w:tr w:rsidR="000311F7" w:rsidRPr="000311F7" w:rsidTr="00330A8F">
        <w:tc>
          <w:tcPr>
            <w:tcW w:w="704" w:type="dxa"/>
          </w:tcPr>
          <w:p w:rsidR="00B757DB" w:rsidRPr="000311F7" w:rsidRDefault="00C31424" w:rsidP="00B757DB">
            <w:pPr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b/>
                <w:color w:val="000000" w:themeColor="text1"/>
                <w:sz w:val="24"/>
                <w:szCs w:val="24"/>
              </w:rPr>
              <w:t>IV</w:t>
            </w:r>
          </w:p>
        </w:tc>
        <w:tc>
          <w:tcPr>
            <w:tcW w:w="14088" w:type="dxa"/>
            <w:gridSpan w:val="10"/>
          </w:tcPr>
          <w:p w:rsidR="00B757DB" w:rsidRPr="000311F7" w:rsidRDefault="00B757DB" w:rsidP="00A42314">
            <w:pPr>
              <w:jc w:val="both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b/>
                <w:color w:val="000000" w:themeColor="text1"/>
                <w:sz w:val="24"/>
                <w:szCs w:val="24"/>
              </w:rPr>
              <w:t>Phát triển chuyển đổi số</w:t>
            </w:r>
          </w:p>
        </w:tc>
      </w:tr>
      <w:tr w:rsidR="000311F7" w:rsidRPr="000311F7" w:rsidTr="00C329CF">
        <w:trPr>
          <w:gridAfter w:val="1"/>
          <w:wAfter w:w="10" w:type="dxa"/>
        </w:trPr>
        <w:tc>
          <w:tcPr>
            <w:tcW w:w="704" w:type="dxa"/>
          </w:tcPr>
          <w:p w:rsidR="00B757DB" w:rsidRPr="000311F7" w:rsidRDefault="00464B9A" w:rsidP="00B757D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2410" w:type="dxa"/>
          </w:tcPr>
          <w:p w:rsidR="00B757DB" w:rsidRPr="000311F7" w:rsidRDefault="00B757DB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>Tỉ lệ thủ tục hành chính được tiếp</w:t>
            </w:r>
            <w:r w:rsidR="00A42314" w:rsidRPr="000311F7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>nhận, giải quyết phi địa giới hành</w:t>
            </w:r>
            <w:r w:rsidR="00A42314" w:rsidRPr="000311F7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>chính giữa trung ương và địa phương, giữa các cấp chính quyền</w:t>
            </w:r>
          </w:p>
        </w:tc>
        <w:tc>
          <w:tcPr>
            <w:tcW w:w="1041" w:type="dxa"/>
          </w:tcPr>
          <w:p w:rsidR="00B757DB" w:rsidRPr="000311F7" w:rsidRDefault="00B757DB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1057" w:type="dxa"/>
          </w:tcPr>
          <w:p w:rsidR="00B757DB" w:rsidRPr="000311F7" w:rsidRDefault="00B757DB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>≥ 70</w:t>
            </w:r>
          </w:p>
        </w:tc>
        <w:tc>
          <w:tcPr>
            <w:tcW w:w="1119" w:type="dxa"/>
          </w:tcPr>
          <w:p w:rsidR="00B757DB" w:rsidRPr="000311F7" w:rsidRDefault="00B757DB" w:rsidP="00A4231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0311F7">
              <w:rPr>
                <w:rStyle w:val="fontstyle01"/>
                <w:color w:val="000000" w:themeColor="text1"/>
              </w:rPr>
              <w:t>100</w:t>
            </w:r>
          </w:p>
          <w:p w:rsidR="00B757DB" w:rsidRPr="000311F7" w:rsidRDefault="00B757DB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19" w:type="dxa"/>
          </w:tcPr>
          <w:p w:rsidR="00B757DB" w:rsidRPr="000311F7" w:rsidRDefault="00B757DB" w:rsidP="00A4231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0311F7">
              <w:rPr>
                <w:rStyle w:val="fontstyle01"/>
                <w:color w:val="000000" w:themeColor="text1"/>
              </w:rPr>
              <w:t>100</w:t>
            </w:r>
          </w:p>
          <w:p w:rsidR="00B757DB" w:rsidRPr="000311F7" w:rsidRDefault="00B757DB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54" w:type="dxa"/>
          </w:tcPr>
          <w:p w:rsidR="00B757DB" w:rsidRPr="000311F7" w:rsidRDefault="00B757DB" w:rsidP="00A4231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0311F7">
              <w:rPr>
                <w:rStyle w:val="fontstyle01"/>
                <w:color w:val="000000" w:themeColor="text1"/>
              </w:rPr>
              <w:t>100</w:t>
            </w:r>
          </w:p>
          <w:p w:rsidR="00B757DB" w:rsidRPr="000311F7" w:rsidRDefault="00B757DB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59" w:type="dxa"/>
          </w:tcPr>
          <w:p w:rsidR="00B757DB" w:rsidRPr="000311F7" w:rsidRDefault="00B757DB" w:rsidP="00A4231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0311F7">
              <w:rPr>
                <w:rStyle w:val="fontstyle01"/>
                <w:color w:val="000000" w:themeColor="text1"/>
              </w:rPr>
              <w:t>100</w:t>
            </w:r>
          </w:p>
          <w:p w:rsidR="00B757DB" w:rsidRPr="000311F7" w:rsidRDefault="00B757DB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39" w:type="dxa"/>
          </w:tcPr>
          <w:p w:rsidR="00B757DB" w:rsidRPr="000311F7" w:rsidRDefault="009D6A7D" w:rsidP="009D6A7D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>Văn phòng Sở Y tế</w:t>
            </w:r>
          </w:p>
        </w:tc>
        <w:tc>
          <w:tcPr>
            <w:tcW w:w="2880" w:type="dxa"/>
          </w:tcPr>
          <w:p w:rsidR="00B757DB" w:rsidRPr="000311F7" w:rsidRDefault="00E85457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 xml:space="preserve">Các Phòng chức năng SYT, </w:t>
            </w:r>
            <w:r w:rsidR="00B757DB" w:rsidRPr="000311F7">
              <w:rPr>
                <w:rFonts w:cs="Times New Roman"/>
                <w:color w:val="000000" w:themeColor="text1"/>
                <w:sz w:val="24"/>
                <w:szCs w:val="24"/>
              </w:rPr>
              <w:t>Các đơn vị trực thuộc Sở Y tế</w:t>
            </w:r>
          </w:p>
        </w:tc>
      </w:tr>
      <w:tr w:rsidR="000311F7" w:rsidRPr="000311F7" w:rsidTr="00C329CF">
        <w:trPr>
          <w:gridAfter w:val="1"/>
          <w:wAfter w:w="10" w:type="dxa"/>
        </w:trPr>
        <w:tc>
          <w:tcPr>
            <w:tcW w:w="704" w:type="dxa"/>
          </w:tcPr>
          <w:p w:rsidR="00B757DB" w:rsidRPr="000311F7" w:rsidRDefault="00464B9A" w:rsidP="00B757D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2410" w:type="dxa"/>
          </w:tcPr>
          <w:p w:rsidR="00B757DB" w:rsidRPr="000311F7" w:rsidRDefault="00B757DB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>Tỉ lệ thủ tục hành chính liên quan</w:t>
            </w:r>
          </w:p>
          <w:p w:rsidR="00B757DB" w:rsidRPr="000311F7" w:rsidRDefault="00B757DB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>đến đào tạo, nghiên cứu, sản xuất, kinh doanh trong lĩnh vực Y tế phải được thực hiện trực tuyến</w:t>
            </w:r>
          </w:p>
        </w:tc>
        <w:tc>
          <w:tcPr>
            <w:tcW w:w="1041" w:type="dxa"/>
          </w:tcPr>
          <w:p w:rsidR="00B757DB" w:rsidRPr="000311F7" w:rsidRDefault="00B757DB" w:rsidP="00A4231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0311F7">
              <w:rPr>
                <w:rStyle w:val="fontstyle01"/>
                <w:color w:val="000000" w:themeColor="text1"/>
              </w:rPr>
              <w:t>%</w:t>
            </w:r>
          </w:p>
          <w:p w:rsidR="00B757DB" w:rsidRPr="000311F7" w:rsidRDefault="00B757DB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57" w:type="dxa"/>
          </w:tcPr>
          <w:p w:rsidR="00B757DB" w:rsidRPr="000311F7" w:rsidRDefault="00B757DB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1119" w:type="dxa"/>
          </w:tcPr>
          <w:p w:rsidR="00B757DB" w:rsidRPr="000311F7" w:rsidRDefault="00B757DB" w:rsidP="00A4231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0311F7">
              <w:rPr>
                <w:rStyle w:val="fontstyle01"/>
                <w:color w:val="000000" w:themeColor="text1"/>
              </w:rPr>
              <w:t>100</w:t>
            </w:r>
          </w:p>
          <w:p w:rsidR="00B757DB" w:rsidRPr="000311F7" w:rsidRDefault="00B757DB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19" w:type="dxa"/>
          </w:tcPr>
          <w:p w:rsidR="00B757DB" w:rsidRPr="000311F7" w:rsidRDefault="00B757DB" w:rsidP="00A4231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0311F7">
              <w:rPr>
                <w:rStyle w:val="fontstyle01"/>
                <w:color w:val="000000" w:themeColor="text1"/>
              </w:rPr>
              <w:t>100</w:t>
            </w:r>
          </w:p>
          <w:p w:rsidR="00B757DB" w:rsidRPr="000311F7" w:rsidRDefault="00B757DB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54" w:type="dxa"/>
          </w:tcPr>
          <w:p w:rsidR="00B757DB" w:rsidRPr="000311F7" w:rsidRDefault="00B757DB" w:rsidP="00A4231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0311F7">
              <w:rPr>
                <w:rStyle w:val="fontstyle01"/>
                <w:color w:val="000000" w:themeColor="text1"/>
              </w:rPr>
              <w:t>100</w:t>
            </w:r>
          </w:p>
          <w:p w:rsidR="00B757DB" w:rsidRPr="000311F7" w:rsidRDefault="00B757DB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59" w:type="dxa"/>
          </w:tcPr>
          <w:p w:rsidR="00B757DB" w:rsidRPr="000311F7" w:rsidRDefault="00B757DB" w:rsidP="00A4231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0311F7">
              <w:rPr>
                <w:rStyle w:val="fontstyle01"/>
                <w:color w:val="000000" w:themeColor="text1"/>
              </w:rPr>
              <w:t>100</w:t>
            </w:r>
          </w:p>
          <w:p w:rsidR="00B757DB" w:rsidRPr="000311F7" w:rsidRDefault="00B757DB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39" w:type="dxa"/>
          </w:tcPr>
          <w:p w:rsidR="00B757DB" w:rsidRPr="000311F7" w:rsidRDefault="009D6A7D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>Văn phòng Sở Y tế</w:t>
            </w:r>
          </w:p>
        </w:tc>
        <w:tc>
          <w:tcPr>
            <w:tcW w:w="2880" w:type="dxa"/>
          </w:tcPr>
          <w:p w:rsidR="00B757DB" w:rsidRPr="000311F7" w:rsidRDefault="00E85457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 xml:space="preserve">Các Phòng chức năng SYT, </w:t>
            </w:r>
            <w:r w:rsidR="00F35FD8" w:rsidRPr="000311F7">
              <w:rPr>
                <w:rFonts w:cs="Times New Roman"/>
                <w:color w:val="000000" w:themeColor="text1"/>
                <w:sz w:val="24"/>
                <w:szCs w:val="24"/>
              </w:rPr>
              <w:t>Các đơn vị trực thuộc Sở Y tế</w:t>
            </w:r>
          </w:p>
        </w:tc>
      </w:tr>
      <w:tr w:rsidR="000311F7" w:rsidRPr="000311F7" w:rsidTr="00C329CF">
        <w:trPr>
          <w:gridAfter w:val="1"/>
          <w:wAfter w:w="10" w:type="dxa"/>
        </w:trPr>
        <w:tc>
          <w:tcPr>
            <w:tcW w:w="704" w:type="dxa"/>
          </w:tcPr>
          <w:p w:rsidR="00B757DB" w:rsidRPr="000311F7" w:rsidRDefault="00464B9A" w:rsidP="00B757D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2410" w:type="dxa"/>
          </w:tcPr>
          <w:p w:rsidR="00B757DB" w:rsidRPr="000311F7" w:rsidRDefault="00B757DB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>Tỉ lệ giao dịch hành chính thuộc diện "phi tiếp xúc"</w:t>
            </w:r>
          </w:p>
        </w:tc>
        <w:tc>
          <w:tcPr>
            <w:tcW w:w="1041" w:type="dxa"/>
          </w:tcPr>
          <w:p w:rsidR="00B757DB" w:rsidRPr="000311F7" w:rsidRDefault="00B757DB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1057" w:type="dxa"/>
          </w:tcPr>
          <w:p w:rsidR="00B757DB" w:rsidRPr="000311F7" w:rsidRDefault="00B757DB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 xml:space="preserve">70 </w:t>
            </w:r>
          </w:p>
        </w:tc>
        <w:tc>
          <w:tcPr>
            <w:tcW w:w="1119" w:type="dxa"/>
          </w:tcPr>
          <w:p w:rsidR="00B757DB" w:rsidRPr="000311F7" w:rsidRDefault="00B757DB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1119" w:type="dxa"/>
          </w:tcPr>
          <w:p w:rsidR="00B757DB" w:rsidRPr="000311F7" w:rsidRDefault="00B757DB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1254" w:type="dxa"/>
          </w:tcPr>
          <w:p w:rsidR="00B757DB" w:rsidRPr="000311F7" w:rsidRDefault="00B757DB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1259" w:type="dxa"/>
          </w:tcPr>
          <w:p w:rsidR="00B757DB" w:rsidRPr="000311F7" w:rsidRDefault="00B757DB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1939" w:type="dxa"/>
          </w:tcPr>
          <w:p w:rsidR="00B757DB" w:rsidRPr="000311F7" w:rsidRDefault="009D6A7D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>Văn phòng Sở Y tế</w:t>
            </w:r>
          </w:p>
        </w:tc>
        <w:tc>
          <w:tcPr>
            <w:tcW w:w="2880" w:type="dxa"/>
          </w:tcPr>
          <w:p w:rsidR="00B757DB" w:rsidRPr="000311F7" w:rsidRDefault="00E85457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>Các Phòng chức năng SYT, Các đơn vị trực thuộc Sở Y tế</w:t>
            </w:r>
          </w:p>
        </w:tc>
      </w:tr>
      <w:tr w:rsidR="000311F7" w:rsidRPr="000311F7" w:rsidTr="00C329CF">
        <w:trPr>
          <w:gridAfter w:val="1"/>
          <w:wAfter w:w="10" w:type="dxa"/>
        </w:trPr>
        <w:tc>
          <w:tcPr>
            <w:tcW w:w="704" w:type="dxa"/>
          </w:tcPr>
          <w:p w:rsidR="00B757DB" w:rsidRPr="000311F7" w:rsidRDefault="00464B9A" w:rsidP="00B757D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lastRenderedPageBreak/>
              <w:t>20</w:t>
            </w:r>
          </w:p>
        </w:tc>
        <w:tc>
          <w:tcPr>
            <w:tcW w:w="2410" w:type="dxa"/>
          </w:tcPr>
          <w:p w:rsidR="00B757DB" w:rsidRPr="000311F7" w:rsidRDefault="00B757DB" w:rsidP="000A17B8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>Tỉ lệ hồ sơ, kết quả giải quyết thủ tục hành chính được số hoá</w:t>
            </w:r>
          </w:p>
        </w:tc>
        <w:tc>
          <w:tcPr>
            <w:tcW w:w="1041" w:type="dxa"/>
          </w:tcPr>
          <w:p w:rsidR="00B757DB" w:rsidRPr="000311F7" w:rsidRDefault="00B757DB" w:rsidP="00A4231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0311F7">
              <w:rPr>
                <w:rStyle w:val="fontstyle01"/>
                <w:color w:val="000000" w:themeColor="text1"/>
              </w:rPr>
              <w:t>%</w:t>
            </w:r>
          </w:p>
          <w:p w:rsidR="00B757DB" w:rsidRPr="000311F7" w:rsidRDefault="00B757DB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57" w:type="dxa"/>
          </w:tcPr>
          <w:p w:rsidR="00B757DB" w:rsidRPr="000311F7" w:rsidRDefault="00B757DB" w:rsidP="00A4231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0311F7">
              <w:rPr>
                <w:rStyle w:val="fontstyle01"/>
                <w:color w:val="000000" w:themeColor="text1"/>
              </w:rPr>
              <w:t>≥ 80</w:t>
            </w:r>
          </w:p>
          <w:p w:rsidR="00B757DB" w:rsidRPr="000311F7" w:rsidRDefault="00B757DB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19" w:type="dxa"/>
          </w:tcPr>
          <w:p w:rsidR="00B757DB" w:rsidRPr="000311F7" w:rsidRDefault="00B757DB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1119" w:type="dxa"/>
          </w:tcPr>
          <w:p w:rsidR="00B757DB" w:rsidRPr="000311F7" w:rsidRDefault="00B757DB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1254" w:type="dxa"/>
          </w:tcPr>
          <w:p w:rsidR="00B757DB" w:rsidRPr="000311F7" w:rsidRDefault="00B757DB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1259" w:type="dxa"/>
          </w:tcPr>
          <w:p w:rsidR="00B757DB" w:rsidRPr="000311F7" w:rsidRDefault="00B757DB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1939" w:type="dxa"/>
          </w:tcPr>
          <w:p w:rsidR="00B757DB" w:rsidRPr="000311F7" w:rsidRDefault="00304FE7" w:rsidP="009D6A7D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Văn phòng Sở Y tế</w:t>
            </w:r>
          </w:p>
        </w:tc>
        <w:tc>
          <w:tcPr>
            <w:tcW w:w="2880" w:type="dxa"/>
          </w:tcPr>
          <w:p w:rsidR="00B757DB" w:rsidRPr="000311F7" w:rsidRDefault="00E85457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>Các Phòng chức năng SYT, Các đơn vị trực thuộc Sở Y tế</w:t>
            </w:r>
          </w:p>
        </w:tc>
      </w:tr>
      <w:tr w:rsidR="000311F7" w:rsidRPr="000311F7" w:rsidTr="00C329CF">
        <w:trPr>
          <w:gridAfter w:val="1"/>
          <w:wAfter w:w="10" w:type="dxa"/>
        </w:trPr>
        <w:tc>
          <w:tcPr>
            <w:tcW w:w="704" w:type="dxa"/>
          </w:tcPr>
          <w:p w:rsidR="00B757DB" w:rsidRPr="000311F7" w:rsidRDefault="00464B9A" w:rsidP="00544624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2410" w:type="dxa"/>
          </w:tcPr>
          <w:p w:rsidR="00B757DB" w:rsidRPr="000311F7" w:rsidRDefault="00B757DB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>Tỉ lệ dịch vụ công trực tuyến toàn trình trên tổng số thủ tục hành chính có đủ điều kiện</w:t>
            </w:r>
          </w:p>
        </w:tc>
        <w:tc>
          <w:tcPr>
            <w:tcW w:w="1041" w:type="dxa"/>
          </w:tcPr>
          <w:p w:rsidR="00B757DB" w:rsidRPr="000311F7" w:rsidRDefault="00B757DB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1057" w:type="dxa"/>
          </w:tcPr>
          <w:p w:rsidR="00B757DB" w:rsidRPr="000311F7" w:rsidRDefault="00B757DB" w:rsidP="00A4231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0311F7">
              <w:rPr>
                <w:rStyle w:val="fontstyle01"/>
                <w:color w:val="000000" w:themeColor="text1"/>
              </w:rPr>
              <w:t>100</w:t>
            </w:r>
          </w:p>
          <w:p w:rsidR="00B757DB" w:rsidRPr="000311F7" w:rsidRDefault="00B757DB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19" w:type="dxa"/>
          </w:tcPr>
          <w:p w:rsidR="00B757DB" w:rsidRPr="000311F7" w:rsidRDefault="00B757DB" w:rsidP="00A4231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0311F7">
              <w:rPr>
                <w:rStyle w:val="fontstyle01"/>
                <w:color w:val="000000" w:themeColor="text1"/>
              </w:rPr>
              <w:t>100</w:t>
            </w:r>
          </w:p>
          <w:p w:rsidR="00B757DB" w:rsidRPr="000311F7" w:rsidRDefault="00B757DB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19" w:type="dxa"/>
          </w:tcPr>
          <w:p w:rsidR="00B757DB" w:rsidRPr="000311F7" w:rsidRDefault="00B757DB" w:rsidP="00A4231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0311F7">
              <w:rPr>
                <w:rStyle w:val="fontstyle01"/>
                <w:color w:val="000000" w:themeColor="text1"/>
              </w:rPr>
              <w:t>100</w:t>
            </w:r>
          </w:p>
          <w:p w:rsidR="00B757DB" w:rsidRPr="000311F7" w:rsidRDefault="00B757DB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54" w:type="dxa"/>
          </w:tcPr>
          <w:p w:rsidR="00B757DB" w:rsidRPr="000311F7" w:rsidRDefault="00B757DB" w:rsidP="00A4231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0311F7">
              <w:rPr>
                <w:rStyle w:val="fontstyle01"/>
                <w:color w:val="000000" w:themeColor="text1"/>
              </w:rPr>
              <w:t>100</w:t>
            </w:r>
          </w:p>
          <w:p w:rsidR="00B757DB" w:rsidRPr="000311F7" w:rsidRDefault="00B757DB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59" w:type="dxa"/>
          </w:tcPr>
          <w:p w:rsidR="00B757DB" w:rsidRPr="000311F7" w:rsidRDefault="00B757DB" w:rsidP="00A4231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0311F7">
              <w:rPr>
                <w:rStyle w:val="fontstyle01"/>
                <w:color w:val="000000" w:themeColor="text1"/>
              </w:rPr>
              <w:t>100</w:t>
            </w:r>
          </w:p>
          <w:p w:rsidR="00B757DB" w:rsidRPr="000311F7" w:rsidRDefault="00B757DB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39" w:type="dxa"/>
          </w:tcPr>
          <w:p w:rsidR="00B757DB" w:rsidRPr="000311F7" w:rsidRDefault="009D6A7D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>Văn phòng Sở Y tế</w:t>
            </w:r>
          </w:p>
        </w:tc>
        <w:tc>
          <w:tcPr>
            <w:tcW w:w="2880" w:type="dxa"/>
          </w:tcPr>
          <w:p w:rsidR="00B757DB" w:rsidRPr="000311F7" w:rsidRDefault="00E85457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>Các Phòng chức năng SYT, Các đơn vị trực thuộc Sở Y tế</w:t>
            </w:r>
          </w:p>
        </w:tc>
      </w:tr>
      <w:tr w:rsidR="000311F7" w:rsidRPr="000311F7" w:rsidTr="00C329CF">
        <w:trPr>
          <w:gridAfter w:val="1"/>
          <w:wAfter w:w="10" w:type="dxa"/>
        </w:trPr>
        <w:tc>
          <w:tcPr>
            <w:tcW w:w="704" w:type="dxa"/>
          </w:tcPr>
          <w:p w:rsidR="00B757DB" w:rsidRPr="000311F7" w:rsidRDefault="00464B9A" w:rsidP="00B757D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2410" w:type="dxa"/>
          </w:tcPr>
          <w:p w:rsidR="00B757DB" w:rsidRPr="000311F7" w:rsidRDefault="00B757DB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>Tỉ lệ hồ sơ thủ tục hành chính xử lý trực tuyến</w:t>
            </w:r>
            <w:r w:rsidR="00330A8F" w:rsidRPr="000311F7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r w:rsidR="00330A8F" w:rsidRPr="000311F7">
              <w:rPr>
                <w:rFonts w:cs="Times New Roman"/>
                <w:i/>
                <w:color w:val="000000" w:themeColor="text1"/>
                <w:sz w:val="24"/>
                <w:szCs w:val="24"/>
              </w:rPr>
              <w:t>(được tính bằng tỉ lệ số hồ sơ xử lý trên môi trường mạng/tổng số hồ sơ tiếp nhận).</w:t>
            </w:r>
          </w:p>
        </w:tc>
        <w:tc>
          <w:tcPr>
            <w:tcW w:w="1041" w:type="dxa"/>
          </w:tcPr>
          <w:p w:rsidR="00B757DB" w:rsidRPr="000311F7" w:rsidRDefault="00B757DB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1057" w:type="dxa"/>
          </w:tcPr>
          <w:p w:rsidR="00B757DB" w:rsidRPr="000311F7" w:rsidRDefault="00B757DB" w:rsidP="00A4231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0311F7">
              <w:rPr>
                <w:rStyle w:val="fontstyle01"/>
                <w:color w:val="000000" w:themeColor="text1"/>
              </w:rPr>
              <w:t>≥ 80</w:t>
            </w:r>
          </w:p>
          <w:p w:rsidR="00B757DB" w:rsidRPr="000311F7" w:rsidRDefault="00B757DB" w:rsidP="00A42314">
            <w:pPr>
              <w:jc w:val="both"/>
              <w:rPr>
                <w:rStyle w:val="fontstyle01"/>
                <w:color w:val="000000" w:themeColor="text1"/>
              </w:rPr>
            </w:pPr>
          </w:p>
        </w:tc>
        <w:tc>
          <w:tcPr>
            <w:tcW w:w="1119" w:type="dxa"/>
          </w:tcPr>
          <w:p w:rsidR="00B757DB" w:rsidRPr="000311F7" w:rsidRDefault="00B757DB" w:rsidP="00A4231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0311F7">
              <w:rPr>
                <w:rStyle w:val="fontstyle01"/>
                <w:color w:val="000000" w:themeColor="text1"/>
              </w:rPr>
              <w:t>≥ 85</w:t>
            </w:r>
          </w:p>
          <w:p w:rsidR="00B757DB" w:rsidRPr="000311F7" w:rsidRDefault="00B757DB" w:rsidP="00A42314">
            <w:pPr>
              <w:jc w:val="both"/>
              <w:rPr>
                <w:rStyle w:val="fontstyle01"/>
                <w:color w:val="000000" w:themeColor="text1"/>
              </w:rPr>
            </w:pPr>
          </w:p>
        </w:tc>
        <w:tc>
          <w:tcPr>
            <w:tcW w:w="1119" w:type="dxa"/>
          </w:tcPr>
          <w:p w:rsidR="00B757DB" w:rsidRPr="000311F7" w:rsidRDefault="00B757DB" w:rsidP="00A42314">
            <w:pPr>
              <w:jc w:val="both"/>
              <w:rPr>
                <w:rStyle w:val="fontstyle01"/>
                <w:rFonts w:ascii="Times New Roman" w:hAnsi="Times New Roman"/>
                <w:color w:val="000000" w:themeColor="text1"/>
              </w:rPr>
            </w:pPr>
            <w:r w:rsidRPr="000311F7">
              <w:rPr>
                <w:rStyle w:val="fontstyle01"/>
                <w:color w:val="000000" w:themeColor="text1"/>
              </w:rPr>
              <w:t xml:space="preserve">≥ </w:t>
            </w:r>
            <w:r w:rsidRPr="000311F7">
              <w:rPr>
                <w:color w:val="000000" w:themeColor="text1"/>
                <w:sz w:val="24"/>
                <w:szCs w:val="24"/>
              </w:rPr>
              <w:t>95</w:t>
            </w:r>
          </w:p>
        </w:tc>
        <w:tc>
          <w:tcPr>
            <w:tcW w:w="1254" w:type="dxa"/>
          </w:tcPr>
          <w:p w:rsidR="00B757DB" w:rsidRPr="000311F7" w:rsidRDefault="00B757DB" w:rsidP="00A4231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0311F7">
              <w:rPr>
                <w:rStyle w:val="fontstyle01"/>
                <w:color w:val="000000" w:themeColor="text1"/>
              </w:rPr>
              <w:t>100</w:t>
            </w:r>
          </w:p>
          <w:p w:rsidR="00B757DB" w:rsidRPr="000311F7" w:rsidRDefault="00B757DB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59" w:type="dxa"/>
          </w:tcPr>
          <w:p w:rsidR="00B757DB" w:rsidRPr="000311F7" w:rsidRDefault="00B757DB" w:rsidP="00A4231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0311F7">
              <w:rPr>
                <w:rStyle w:val="fontstyle01"/>
                <w:color w:val="000000" w:themeColor="text1"/>
              </w:rPr>
              <w:t>100</w:t>
            </w:r>
          </w:p>
          <w:p w:rsidR="00B757DB" w:rsidRPr="000311F7" w:rsidRDefault="00B757DB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39" w:type="dxa"/>
          </w:tcPr>
          <w:p w:rsidR="00B757DB" w:rsidRPr="000311F7" w:rsidRDefault="009D6A7D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>Văn phòng Sở Y tế</w:t>
            </w:r>
          </w:p>
        </w:tc>
        <w:tc>
          <w:tcPr>
            <w:tcW w:w="2880" w:type="dxa"/>
          </w:tcPr>
          <w:p w:rsidR="00B757DB" w:rsidRPr="000311F7" w:rsidRDefault="00E85457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>Các Phòng chức năng SYT, Các đơn vị trực thuộc Sở Y tế</w:t>
            </w:r>
          </w:p>
        </w:tc>
      </w:tr>
      <w:tr w:rsidR="000311F7" w:rsidRPr="000311F7" w:rsidTr="00C329CF">
        <w:trPr>
          <w:gridAfter w:val="1"/>
          <w:wAfter w:w="10" w:type="dxa"/>
        </w:trPr>
        <w:tc>
          <w:tcPr>
            <w:tcW w:w="704" w:type="dxa"/>
          </w:tcPr>
          <w:p w:rsidR="00B757DB" w:rsidRPr="000311F7" w:rsidRDefault="00464B9A" w:rsidP="00B757D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2410" w:type="dxa"/>
          </w:tcPr>
          <w:p w:rsidR="00B757DB" w:rsidRPr="000311F7" w:rsidRDefault="00B757DB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>Tỉ lệ cấp kết quả giải quyết thủ tục hành chính điện tử</w:t>
            </w:r>
          </w:p>
        </w:tc>
        <w:tc>
          <w:tcPr>
            <w:tcW w:w="1041" w:type="dxa"/>
          </w:tcPr>
          <w:p w:rsidR="00B757DB" w:rsidRPr="000311F7" w:rsidRDefault="00B757DB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1057" w:type="dxa"/>
          </w:tcPr>
          <w:p w:rsidR="00B757DB" w:rsidRPr="000311F7" w:rsidRDefault="00B757DB" w:rsidP="00A42314">
            <w:pPr>
              <w:jc w:val="both"/>
              <w:rPr>
                <w:rStyle w:val="fontstyle01"/>
                <w:color w:val="000000" w:themeColor="text1"/>
              </w:rPr>
            </w:pPr>
            <w:r w:rsidRPr="000311F7">
              <w:rPr>
                <w:rStyle w:val="fontstyle01"/>
                <w:color w:val="000000" w:themeColor="text1"/>
              </w:rPr>
              <w:t>-</w:t>
            </w:r>
          </w:p>
        </w:tc>
        <w:tc>
          <w:tcPr>
            <w:tcW w:w="1119" w:type="dxa"/>
          </w:tcPr>
          <w:p w:rsidR="00B757DB" w:rsidRPr="000311F7" w:rsidRDefault="00B757DB" w:rsidP="00A4231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0311F7">
              <w:rPr>
                <w:rStyle w:val="fontstyle01"/>
                <w:color w:val="000000" w:themeColor="text1"/>
              </w:rPr>
              <w:t>100</w:t>
            </w:r>
          </w:p>
          <w:p w:rsidR="00B757DB" w:rsidRPr="000311F7" w:rsidRDefault="00B757DB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19" w:type="dxa"/>
          </w:tcPr>
          <w:p w:rsidR="00B757DB" w:rsidRPr="000311F7" w:rsidRDefault="00B757DB" w:rsidP="00A4231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0311F7">
              <w:rPr>
                <w:rStyle w:val="fontstyle01"/>
                <w:color w:val="000000" w:themeColor="text1"/>
              </w:rPr>
              <w:t>100</w:t>
            </w:r>
          </w:p>
          <w:p w:rsidR="00B757DB" w:rsidRPr="000311F7" w:rsidRDefault="00B757DB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54" w:type="dxa"/>
          </w:tcPr>
          <w:p w:rsidR="00B757DB" w:rsidRPr="000311F7" w:rsidRDefault="00B757DB" w:rsidP="00A4231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0311F7">
              <w:rPr>
                <w:rStyle w:val="fontstyle01"/>
                <w:color w:val="000000" w:themeColor="text1"/>
              </w:rPr>
              <w:t>100</w:t>
            </w:r>
          </w:p>
          <w:p w:rsidR="00B757DB" w:rsidRPr="000311F7" w:rsidRDefault="00B757DB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59" w:type="dxa"/>
          </w:tcPr>
          <w:p w:rsidR="00B757DB" w:rsidRPr="000311F7" w:rsidRDefault="00B757DB" w:rsidP="00A4231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0311F7">
              <w:rPr>
                <w:rStyle w:val="fontstyle01"/>
                <w:color w:val="000000" w:themeColor="text1"/>
              </w:rPr>
              <w:t>100</w:t>
            </w:r>
          </w:p>
          <w:p w:rsidR="00B757DB" w:rsidRPr="000311F7" w:rsidRDefault="00B757DB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39" w:type="dxa"/>
          </w:tcPr>
          <w:p w:rsidR="00B757DB" w:rsidRPr="000311F7" w:rsidRDefault="009D6A7D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>Văn phòng Sở  Y tế</w:t>
            </w:r>
          </w:p>
        </w:tc>
        <w:tc>
          <w:tcPr>
            <w:tcW w:w="2880" w:type="dxa"/>
          </w:tcPr>
          <w:p w:rsidR="00B757DB" w:rsidRPr="000311F7" w:rsidRDefault="00E85457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>Các Phòng chức năng SYT, Các đơn vị trực thuộc Sở Y tế</w:t>
            </w:r>
          </w:p>
        </w:tc>
      </w:tr>
      <w:tr w:rsidR="000311F7" w:rsidRPr="000311F7" w:rsidTr="00C329CF">
        <w:trPr>
          <w:gridAfter w:val="1"/>
          <w:wAfter w:w="10" w:type="dxa"/>
        </w:trPr>
        <w:tc>
          <w:tcPr>
            <w:tcW w:w="704" w:type="dxa"/>
          </w:tcPr>
          <w:p w:rsidR="00B757DB" w:rsidRPr="000311F7" w:rsidRDefault="00464B9A" w:rsidP="00B757D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410" w:type="dxa"/>
          </w:tcPr>
          <w:p w:rsidR="00B757DB" w:rsidRPr="000311F7" w:rsidRDefault="00B757DB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>Tỉ lệ khai thác, sử dụng lại thông tin, dữ liệu đã được số hóa trong giải quyết thủ tục hành chính, dịch vụ công</w:t>
            </w:r>
          </w:p>
        </w:tc>
        <w:tc>
          <w:tcPr>
            <w:tcW w:w="1041" w:type="dxa"/>
          </w:tcPr>
          <w:p w:rsidR="00B757DB" w:rsidRPr="000311F7" w:rsidRDefault="00B757DB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1057" w:type="dxa"/>
          </w:tcPr>
          <w:p w:rsidR="00B757DB" w:rsidRPr="000311F7" w:rsidRDefault="00B757DB" w:rsidP="00A42314">
            <w:pPr>
              <w:jc w:val="both"/>
              <w:rPr>
                <w:rStyle w:val="fontstyle01"/>
                <w:color w:val="000000" w:themeColor="text1"/>
              </w:rPr>
            </w:pPr>
            <w:r w:rsidRPr="000311F7">
              <w:rPr>
                <w:rStyle w:val="fontstyle01"/>
                <w:color w:val="000000" w:themeColor="text1"/>
              </w:rPr>
              <w:t xml:space="preserve">- </w:t>
            </w:r>
          </w:p>
        </w:tc>
        <w:tc>
          <w:tcPr>
            <w:tcW w:w="1119" w:type="dxa"/>
          </w:tcPr>
          <w:p w:rsidR="00B757DB" w:rsidRPr="000311F7" w:rsidRDefault="00B757DB" w:rsidP="00A42314">
            <w:pPr>
              <w:jc w:val="both"/>
              <w:rPr>
                <w:rStyle w:val="fontstyle01"/>
                <w:color w:val="000000" w:themeColor="text1"/>
              </w:rPr>
            </w:pPr>
            <w:r w:rsidRPr="000311F7">
              <w:rPr>
                <w:rStyle w:val="fontstyle01"/>
                <w:color w:val="000000" w:themeColor="text1"/>
              </w:rPr>
              <w:t xml:space="preserve">80   </w:t>
            </w:r>
          </w:p>
        </w:tc>
        <w:tc>
          <w:tcPr>
            <w:tcW w:w="1119" w:type="dxa"/>
          </w:tcPr>
          <w:p w:rsidR="00B757DB" w:rsidRPr="000311F7" w:rsidRDefault="00B757DB" w:rsidP="00A42314">
            <w:pPr>
              <w:jc w:val="both"/>
              <w:rPr>
                <w:rStyle w:val="fontstyle01"/>
                <w:color w:val="000000" w:themeColor="text1"/>
              </w:rPr>
            </w:pPr>
            <w:r w:rsidRPr="000311F7">
              <w:rPr>
                <w:rStyle w:val="fontstyle01"/>
                <w:color w:val="000000" w:themeColor="text1"/>
              </w:rPr>
              <w:t>85</w:t>
            </w:r>
          </w:p>
        </w:tc>
        <w:tc>
          <w:tcPr>
            <w:tcW w:w="1254" w:type="dxa"/>
          </w:tcPr>
          <w:p w:rsidR="00B757DB" w:rsidRPr="000311F7" w:rsidRDefault="00B757DB" w:rsidP="00A42314">
            <w:pPr>
              <w:jc w:val="both"/>
              <w:rPr>
                <w:rStyle w:val="fontstyle01"/>
                <w:color w:val="000000" w:themeColor="text1"/>
              </w:rPr>
            </w:pPr>
            <w:r w:rsidRPr="000311F7">
              <w:rPr>
                <w:rStyle w:val="fontstyle01"/>
                <w:color w:val="000000" w:themeColor="text1"/>
              </w:rPr>
              <w:t>90</w:t>
            </w:r>
          </w:p>
        </w:tc>
        <w:tc>
          <w:tcPr>
            <w:tcW w:w="1259" w:type="dxa"/>
          </w:tcPr>
          <w:p w:rsidR="00B757DB" w:rsidRPr="000311F7" w:rsidRDefault="00B757DB" w:rsidP="00A42314">
            <w:pPr>
              <w:jc w:val="both"/>
              <w:rPr>
                <w:rStyle w:val="fontstyle01"/>
                <w:color w:val="000000" w:themeColor="text1"/>
              </w:rPr>
            </w:pPr>
            <w:r w:rsidRPr="000311F7">
              <w:rPr>
                <w:rStyle w:val="fontstyle01"/>
                <w:color w:val="000000" w:themeColor="text1"/>
              </w:rPr>
              <w:t>99</w:t>
            </w:r>
          </w:p>
        </w:tc>
        <w:tc>
          <w:tcPr>
            <w:tcW w:w="1939" w:type="dxa"/>
          </w:tcPr>
          <w:p w:rsidR="00B757DB" w:rsidRPr="000311F7" w:rsidRDefault="00304FE7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Văn phòng Sở Y tế</w:t>
            </w:r>
          </w:p>
        </w:tc>
        <w:tc>
          <w:tcPr>
            <w:tcW w:w="2880" w:type="dxa"/>
          </w:tcPr>
          <w:p w:rsidR="00B757DB" w:rsidRPr="000311F7" w:rsidRDefault="00E85457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>Các Phòng chức năng SYT, Các đơn vị trực thuộc Sở Y tế</w:t>
            </w:r>
          </w:p>
        </w:tc>
      </w:tr>
      <w:tr w:rsidR="000311F7" w:rsidRPr="000311F7" w:rsidTr="00C329CF">
        <w:trPr>
          <w:gridAfter w:val="1"/>
          <w:wAfter w:w="10" w:type="dxa"/>
        </w:trPr>
        <w:tc>
          <w:tcPr>
            <w:tcW w:w="704" w:type="dxa"/>
          </w:tcPr>
          <w:p w:rsidR="00B757DB" w:rsidRPr="000311F7" w:rsidRDefault="00464B9A" w:rsidP="00B757D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2410" w:type="dxa"/>
          </w:tcPr>
          <w:p w:rsidR="00B757DB" w:rsidRPr="000311F7" w:rsidRDefault="00B757DB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>Tỉ lệ thanh toán trực tuyến trong giải quyết thủ tục hành chính, dịch vụ công</w:t>
            </w:r>
          </w:p>
        </w:tc>
        <w:tc>
          <w:tcPr>
            <w:tcW w:w="1041" w:type="dxa"/>
          </w:tcPr>
          <w:p w:rsidR="00B757DB" w:rsidRPr="000311F7" w:rsidRDefault="00B757DB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1057" w:type="dxa"/>
          </w:tcPr>
          <w:p w:rsidR="00B757DB" w:rsidRPr="000311F7" w:rsidRDefault="00B757DB" w:rsidP="00A42314">
            <w:pPr>
              <w:jc w:val="both"/>
              <w:rPr>
                <w:rStyle w:val="fontstyle01"/>
                <w:color w:val="000000" w:themeColor="text1"/>
              </w:rPr>
            </w:pPr>
            <w:r w:rsidRPr="000311F7">
              <w:rPr>
                <w:rStyle w:val="fontstyle01"/>
                <w:color w:val="000000" w:themeColor="text1"/>
              </w:rPr>
              <w:t>-</w:t>
            </w:r>
          </w:p>
        </w:tc>
        <w:tc>
          <w:tcPr>
            <w:tcW w:w="1119" w:type="dxa"/>
          </w:tcPr>
          <w:p w:rsidR="00B757DB" w:rsidRPr="000311F7" w:rsidRDefault="00B757DB" w:rsidP="00A42314">
            <w:pPr>
              <w:jc w:val="both"/>
              <w:rPr>
                <w:rStyle w:val="fontstyle01"/>
                <w:color w:val="000000" w:themeColor="text1"/>
              </w:rPr>
            </w:pPr>
            <w:r w:rsidRPr="000311F7">
              <w:rPr>
                <w:rStyle w:val="fontstyle01"/>
                <w:color w:val="000000" w:themeColor="text1"/>
              </w:rPr>
              <w:t xml:space="preserve">80  </w:t>
            </w:r>
          </w:p>
        </w:tc>
        <w:tc>
          <w:tcPr>
            <w:tcW w:w="1119" w:type="dxa"/>
          </w:tcPr>
          <w:p w:rsidR="00B757DB" w:rsidRPr="000311F7" w:rsidRDefault="00B757DB" w:rsidP="00A42314">
            <w:pPr>
              <w:jc w:val="both"/>
              <w:rPr>
                <w:rStyle w:val="fontstyle01"/>
                <w:color w:val="000000" w:themeColor="text1"/>
              </w:rPr>
            </w:pPr>
            <w:r w:rsidRPr="000311F7">
              <w:rPr>
                <w:rStyle w:val="fontstyle01"/>
                <w:color w:val="000000" w:themeColor="text1"/>
              </w:rPr>
              <w:t>85</w:t>
            </w:r>
          </w:p>
        </w:tc>
        <w:tc>
          <w:tcPr>
            <w:tcW w:w="1254" w:type="dxa"/>
          </w:tcPr>
          <w:p w:rsidR="00B757DB" w:rsidRPr="000311F7" w:rsidRDefault="00B757DB" w:rsidP="00A42314">
            <w:pPr>
              <w:jc w:val="both"/>
              <w:rPr>
                <w:rStyle w:val="fontstyle01"/>
                <w:color w:val="000000" w:themeColor="text1"/>
              </w:rPr>
            </w:pPr>
            <w:r w:rsidRPr="000311F7">
              <w:rPr>
                <w:rStyle w:val="fontstyle01"/>
                <w:color w:val="000000" w:themeColor="text1"/>
              </w:rPr>
              <w:t>90</w:t>
            </w:r>
          </w:p>
        </w:tc>
        <w:tc>
          <w:tcPr>
            <w:tcW w:w="1259" w:type="dxa"/>
          </w:tcPr>
          <w:p w:rsidR="00B757DB" w:rsidRPr="000311F7" w:rsidRDefault="00B757DB" w:rsidP="00A42314">
            <w:pPr>
              <w:jc w:val="both"/>
              <w:rPr>
                <w:rStyle w:val="fontstyle01"/>
                <w:color w:val="000000" w:themeColor="text1"/>
              </w:rPr>
            </w:pPr>
            <w:r w:rsidRPr="000311F7">
              <w:rPr>
                <w:rStyle w:val="fontstyle01"/>
                <w:color w:val="000000" w:themeColor="text1"/>
              </w:rPr>
              <w:t>99</w:t>
            </w:r>
          </w:p>
        </w:tc>
        <w:tc>
          <w:tcPr>
            <w:tcW w:w="1939" w:type="dxa"/>
          </w:tcPr>
          <w:p w:rsidR="00B757DB" w:rsidRPr="000311F7" w:rsidRDefault="00B757DB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>Phòng Tài chính</w:t>
            </w:r>
          </w:p>
        </w:tc>
        <w:tc>
          <w:tcPr>
            <w:tcW w:w="2880" w:type="dxa"/>
          </w:tcPr>
          <w:p w:rsidR="00B757DB" w:rsidRPr="000311F7" w:rsidRDefault="00E85457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>Các Phòng chức năng SYT, Các đơn vị trực thuộc Sở Y tế</w:t>
            </w:r>
          </w:p>
        </w:tc>
      </w:tr>
      <w:tr w:rsidR="000311F7" w:rsidRPr="000311F7" w:rsidTr="00C329CF">
        <w:trPr>
          <w:gridAfter w:val="1"/>
          <w:wAfter w:w="10" w:type="dxa"/>
        </w:trPr>
        <w:tc>
          <w:tcPr>
            <w:tcW w:w="704" w:type="dxa"/>
          </w:tcPr>
          <w:p w:rsidR="00B757DB" w:rsidRPr="000311F7" w:rsidRDefault="00464B9A" w:rsidP="00B757D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2410" w:type="dxa"/>
          </w:tcPr>
          <w:p w:rsidR="00B757DB" w:rsidRPr="000311F7" w:rsidRDefault="00B757DB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>Tỉ lệ xử lý văn bản, hồ sơ công việc toàn trình trên môi trường điện tử</w:t>
            </w:r>
            <w:r w:rsidR="00F35FD8" w:rsidRPr="000311F7">
              <w:rPr>
                <w:rFonts w:cs="Times New Roman"/>
                <w:color w:val="000000" w:themeColor="text1"/>
                <w:sz w:val="24"/>
                <w:szCs w:val="24"/>
              </w:rPr>
              <w:t xml:space="preserve"> tại các cơ quan hành chính nhà nước</w:t>
            </w:r>
          </w:p>
        </w:tc>
        <w:tc>
          <w:tcPr>
            <w:tcW w:w="1041" w:type="dxa"/>
          </w:tcPr>
          <w:p w:rsidR="00B757DB" w:rsidRPr="000311F7" w:rsidRDefault="00B757DB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1057" w:type="dxa"/>
          </w:tcPr>
          <w:p w:rsidR="00B757DB" w:rsidRPr="000311F7" w:rsidRDefault="00B757DB" w:rsidP="00A42314">
            <w:pPr>
              <w:jc w:val="both"/>
              <w:rPr>
                <w:rStyle w:val="fontstyle01"/>
                <w:color w:val="000000" w:themeColor="text1"/>
              </w:rPr>
            </w:pPr>
            <w:r w:rsidRPr="000311F7">
              <w:rPr>
                <w:rStyle w:val="fontstyle01"/>
                <w:color w:val="000000" w:themeColor="text1"/>
              </w:rPr>
              <w:t>-</w:t>
            </w:r>
          </w:p>
        </w:tc>
        <w:tc>
          <w:tcPr>
            <w:tcW w:w="1119" w:type="dxa"/>
          </w:tcPr>
          <w:p w:rsidR="00B757DB" w:rsidRPr="000311F7" w:rsidRDefault="00B757DB" w:rsidP="00A4231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0311F7">
              <w:rPr>
                <w:rStyle w:val="fontstyle01"/>
                <w:color w:val="000000" w:themeColor="text1"/>
              </w:rPr>
              <w:t>100</w:t>
            </w:r>
          </w:p>
          <w:p w:rsidR="00B757DB" w:rsidRPr="000311F7" w:rsidRDefault="00B757DB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19" w:type="dxa"/>
          </w:tcPr>
          <w:p w:rsidR="00B757DB" w:rsidRPr="000311F7" w:rsidRDefault="00B757DB" w:rsidP="00A4231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0311F7">
              <w:rPr>
                <w:rStyle w:val="fontstyle01"/>
                <w:color w:val="000000" w:themeColor="text1"/>
              </w:rPr>
              <w:t>100</w:t>
            </w:r>
          </w:p>
          <w:p w:rsidR="00B757DB" w:rsidRPr="000311F7" w:rsidRDefault="00B757DB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54" w:type="dxa"/>
          </w:tcPr>
          <w:p w:rsidR="00B757DB" w:rsidRPr="000311F7" w:rsidRDefault="00B757DB" w:rsidP="00A4231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0311F7">
              <w:rPr>
                <w:rStyle w:val="fontstyle01"/>
                <w:color w:val="000000" w:themeColor="text1"/>
              </w:rPr>
              <w:t>100</w:t>
            </w:r>
          </w:p>
          <w:p w:rsidR="00B757DB" w:rsidRPr="000311F7" w:rsidRDefault="00B757DB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59" w:type="dxa"/>
          </w:tcPr>
          <w:p w:rsidR="00B757DB" w:rsidRPr="000311F7" w:rsidRDefault="00B757DB" w:rsidP="00A4231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0311F7">
              <w:rPr>
                <w:rStyle w:val="fontstyle01"/>
                <w:color w:val="000000" w:themeColor="text1"/>
              </w:rPr>
              <w:t>100</w:t>
            </w:r>
          </w:p>
          <w:p w:rsidR="00B757DB" w:rsidRPr="000311F7" w:rsidRDefault="00B757DB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39" w:type="dxa"/>
          </w:tcPr>
          <w:p w:rsidR="00B757DB" w:rsidRPr="000311F7" w:rsidRDefault="00304FE7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Văn phòng Sở Y tế</w:t>
            </w:r>
          </w:p>
        </w:tc>
        <w:tc>
          <w:tcPr>
            <w:tcW w:w="2880" w:type="dxa"/>
          </w:tcPr>
          <w:p w:rsidR="00B757DB" w:rsidRPr="000311F7" w:rsidRDefault="00E85457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>Các Phòng chức năng SYT, Các đơn vị trực thuộc Sở Y tế</w:t>
            </w:r>
          </w:p>
        </w:tc>
      </w:tr>
      <w:tr w:rsidR="000311F7" w:rsidRPr="000311F7" w:rsidTr="00C329CF">
        <w:trPr>
          <w:gridAfter w:val="1"/>
          <w:wAfter w:w="10" w:type="dxa"/>
        </w:trPr>
        <w:tc>
          <w:tcPr>
            <w:tcW w:w="704" w:type="dxa"/>
          </w:tcPr>
          <w:p w:rsidR="00F35FD8" w:rsidRPr="000311F7" w:rsidRDefault="00464B9A" w:rsidP="00F35FD8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2410" w:type="dxa"/>
          </w:tcPr>
          <w:p w:rsidR="00F35FD8" w:rsidRPr="000311F7" w:rsidRDefault="00F35FD8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 xml:space="preserve">Tỉ lệ nhiệm vụ được theo dõi, quản lý, giám sát của các cơ quan </w:t>
            </w: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lastRenderedPageBreak/>
              <w:t>hành chính thực hiện trên môi trường điện tử</w:t>
            </w:r>
          </w:p>
        </w:tc>
        <w:tc>
          <w:tcPr>
            <w:tcW w:w="1041" w:type="dxa"/>
          </w:tcPr>
          <w:p w:rsidR="00F35FD8" w:rsidRPr="000311F7" w:rsidRDefault="00F35FD8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lastRenderedPageBreak/>
              <w:t>%</w:t>
            </w:r>
          </w:p>
        </w:tc>
        <w:tc>
          <w:tcPr>
            <w:tcW w:w="1057" w:type="dxa"/>
          </w:tcPr>
          <w:p w:rsidR="00F35FD8" w:rsidRPr="000311F7" w:rsidRDefault="00F35FD8" w:rsidP="00A42314">
            <w:pPr>
              <w:jc w:val="both"/>
              <w:rPr>
                <w:rStyle w:val="fontstyle01"/>
                <w:color w:val="000000" w:themeColor="text1"/>
              </w:rPr>
            </w:pPr>
            <w:r w:rsidRPr="000311F7">
              <w:rPr>
                <w:rStyle w:val="fontstyle01"/>
                <w:color w:val="000000" w:themeColor="text1"/>
              </w:rPr>
              <w:t>-</w:t>
            </w:r>
          </w:p>
        </w:tc>
        <w:tc>
          <w:tcPr>
            <w:tcW w:w="1119" w:type="dxa"/>
          </w:tcPr>
          <w:p w:rsidR="00F35FD8" w:rsidRPr="000311F7" w:rsidRDefault="00F35FD8" w:rsidP="00A4231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0311F7">
              <w:rPr>
                <w:rStyle w:val="fontstyle01"/>
                <w:color w:val="000000" w:themeColor="text1"/>
              </w:rPr>
              <w:t>100</w:t>
            </w:r>
          </w:p>
          <w:p w:rsidR="00F35FD8" w:rsidRPr="000311F7" w:rsidRDefault="00F35FD8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19" w:type="dxa"/>
          </w:tcPr>
          <w:p w:rsidR="00F35FD8" w:rsidRPr="000311F7" w:rsidRDefault="00F35FD8" w:rsidP="00A4231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0311F7">
              <w:rPr>
                <w:rStyle w:val="fontstyle01"/>
                <w:color w:val="000000" w:themeColor="text1"/>
              </w:rPr>
              <w:t>100</w:t>
            </w:r>
          </w:p>
          <w:p w:rsidR="00F35FD8" w:rsidRPr="000311F7" w:rsidRDefault="00F35FD8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54" w:type="dxa"/>
          </w:tcPr>
          <w:p w:rsidR="00F35FD8" w:rsidRPr="000311F7" w:rsidRDefault="00F35FD8" w:rsidP="00A4231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0311F7">
              <w:rPr>
                <w:rStyle w:val="fontstyle01"/>
                <w:color w:val="000000" w:themeColor="text1"/>
              </w:rPr>
              <w:t>100</w:t>
            </w:r>
          </w:p>
          <w:p w:rsidR="00F35FD8" w:rsidRPr="000311F7" w:rsidRDefault="00F35FD8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59" w:type="dxa"/>
          </w:tcPr>
          <w:p w:rsidR="00F35FD8" w:rsidRPr="000311F7" w:rsidRDefault="00F35FD8" w:rsidP="00A4231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0311F7">
              <w:rPr>
                <w:rStyle w:val="fontstyle01"/>
                <w:color w:val="000000" w:themeColor="text1"/>
              </w:rPr>
              <w:t>100</w:t>
            </w:r>
          </w:p>
          <w:p w:rsidR="00F35FD8" w:rsidRPr="000311F7" w:rsidRDefault="00F35FD8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39" w:type="dxa"/>
          </w:tcPr>
          <w:p w:rsidR="00F35FD8" w:rsidRPr="000311F7" w:rsidRDefault="00272E57" w:rsidP="002C192E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Văn phòng Sở Y tế</w:t>
            </w:r>
            <w:bookmarkStart w:id="0" w:name="_GoBack"/>
            <w:bookmarkEnd w:id="0"/>
          </w:p>
        </w:tc>
        <w:tc>
          <w:tcPr>
            <w:tcW w:w="2880" w:type="dxa"/>
          </w:tcPr>
          <w:p w:rsidR="00F35FD8" w:rsidRPr="000311F7" w:rsidRDefault="00E85457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>Các Phòng chức năng SYT, Các đơn vị trực thuộc Sở Y tế</w:t>
            </w:r>
          </w:p>
        </w:tc>
      </w:tr>
      <w:tr w:rsidR="000311F7" w:rsidRPr="000311F7" w:rsidTr="00C329CF">
        <w:trPr>
          <w:gridAfter w:val="1"/>
          <w:wAfter w:w="10" w:type="dxa"/>
        </w:trPr>
        <w:tc>
          <w:tcPr>
            <w:tcW w:w="704" w:type="dxa"/>
          </w:tcPr>
          <w:p w:rsidR="00F35FD8" w:rsidRPr="000311F7" w:rsidRDefault="00464B9A" w:rsidP="00F35FD8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lastRenderedPageBreak/>
              <w:t>28</w:t>
            </w:r>
          </w:p>
        </w:tc>
        <w:tc>
          <w:tcPr>
            <w:tcW w:w="2410" w:type="dxa"/>
          </w:tcPr>
          <w:p w:rsidR="00F35FD8" w:rsidRPr="000311F7" w:rsidRDefault="00F35FD8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>Tỉ lệ các cơ quan , đơn vị trực thuộc thực hiện chỉ đạo, điều hành, quản trị nội bộ trên môi trường điện tử</w:t>
            </w:r>
          </w:p>
        </w:tc>
        <w:tc>
          <w:tcPr>
            <w:tcW w:w="1041" w:type="dxa"/>
          </w:tcPr>
          <w:p w:rsidR="00F35FD8" w:rsidRPr="000311F7" w:rsidRDefault="00F35FD8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1057" w:type="dxa"/>
          </w:tcPr>
          <w:p w:rsidR="00F35FD8" w:rsidRPr="000311F7" w:rsidRDefault="00F35FD8" w:rsidP="00A42314">
            <w:pPr>
              <w:jc w:val="both"/>
              <w:rPr>
                <w:rStyle w:val="fontstyle01"/>
                <w:color w:val="000000" w:themeColor="text1"/>
              </w:rPr>
            </w:pPr>
            <w:r w:rsidRPr="000311F7">
              <w:rPr>
                <w:rStyle w:val="fontstyle01"/>
                <w:color w:val="000000" w:themeColor="text1"/>
              </w:rPr>
              <w:t>-</w:t>
            </w:r>
          </w:p>
        </w:tc>
        <w:tc>
          <w:tcPr>
            <w:tcW w:w="1119" w:type="dxa"/>
          </w:tcPr>
          <w:p w:rsidR="00F35FD8" w:rsidRPr="000311F7" w:rsidRDefault="00F35FD8" w:rsidP="00A4231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0311F7">
              <w:rPr>
                <w:rStyle w:val="fontstyle01"/>
                <w:color w:val="000000" w:themeColor="text1"/>
              </w:rPr>
              <w:t>100</w:t>
            </w:r>
          </w:p>
          <w:p w:rsidR="00F35FD8" w:rsidRPr="000311F7" w:rsidRDefault="00F35FD8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19" w:type="dxa"/>
          </w:tcPr>
          <w:p w:rsidR="00F35FD8" w:rsidRPr="000311F7" w:rsidRDefault="00F35FD8" w:rsidP="00A4231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0311F7">
              <w:rPr>
                <w:rStyle w:val="fontstyle01"/>
                <w:color w:val="000000" w:themeColor="text1"/>
              </w:rPr>
              <w:t>100</w:t>
            </w:r>
          </w:p>
          <w:p w:rsidR="00F35FD8" w:rsidRPr="000311F7" w:rsidRDefault="00F35FD8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54" w:type="dxa"/>
          </w:tcPr>
          <w:p w:rsidR="00F35FD8" w:rsidRPr="000311F7" w:rsidRDefault="00F35FD8" w:rsidP="00A4231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0311F7">
              <w:rPr>
                <w:rStyle w:val="fontstyle01"/>
                <w:color w:val="000000" w:themeColor="text1"/>
              </w:rPr>
              <w:t>100</w:t>
            </w:r>
          </w:p>
          <w:p w:rsidR="00F35FD8" w:rsidRPr="000311F7" w:rsidRDefault="00F35FD8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59" w:type="dxa"/>
          </w:tcPr>
          <w:p w:rsidR="00F35FD8" w:rsidRPr="000311F7" w:rsidRDefault="00F35FD8" w:rsidP="00A4231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0311F7">
              <w:rPr>
                <w:rStyle w:val="fontstyle01"/>
                <w:color w:val="000000" w:themeColor="text1"/>
              </w:rPr>
              <w:t>100</w:t>
            </w:r>
          </w:p>
          <w:p w:rsidR="00F35FD8" w:rsidRPr="000311F7" w:rsidRDefault="00F35FD8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39" w:type="dxa"/>
          </w:tcPr>
          <w:p w:rsidR="00F35FD8" w:rsidRPr="000311F7" w:rsidRDefault="00304FE7" w:rsidP="002C192E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Văn phòng Sở  Y tế</w:t>
            </w:r>
          </w:p>
        </w:tc>
        <w:tc>
          <w:tcPr>
            <w:tcW w:w="2880" w:type="dxa"/>
          </w:tcPr>
          <w:p w:rsidR="00F35FD8" w:rsidRPr="000311F7" w:rsidRDefault="00E85457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>Các Phòng chức năng SYT, Các đơn vị trực thuộc Sở Y tế</w:t>
            </w:r>
          </w:p>
        </w:tc>
      </w:tr>
      <w:tr w:rsidR="000311F7" w:rsidRPr="000311F7" w:rsidTr="00C329CF">
        <w:trPr>
          <w:gridAfter w:val="1"/>
          <w:wAfter w:w="10" w:type="dxa"/>
        </w:trPr>
        <w:tc>
          <w:tcPr>
            <w:tcW w:w="704" w:type="dxa"/>
          </w:tcPr>
          <w:p w:rsidR="00F35FD8" w:rsidRPr="000311F7" w:rsidRDefault="00464B9A" w:rsidP="00F35FD8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2410" w:type="dxa"/>
          </w:tcPr>
          <w:p w:rsidR="00F35FD8" w:rsidRPr="000311F7" w:rsidRDefault="00F35FD8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>Tỉ lệ giao dịch không dùng tiền</w:t>
            </w:r>
            <w:r w:rsidR="00A42314" w:rsidRPr="000311F7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>mặt</w:t>
            </w:r>
          </w:p>
        </w:tc>
        <w:tc>
          <w:tcPr>
            <w:tcW w:w="1041" w:type="dxa"/>
          </w:tcPr>
          <w:p w:rsidR="00F35FD8" w:rsidRPr="000311F7" w:rsidRDefault="00F35FD8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1057" w:type="dxa"/>
          </w:tcPr>
          <w:p w:rsidR="00F35FD8" w:rsidRPr="000311F7" w:rsidRDefault="00F35FD8" w:rsidP="00A42314">
            <w:pPr>
              <w:jc w:val="both"/>
              <w:rPr>
                <w:rStyle w:val="fontstyle01"/>
                <w:color w:val="000000" w:themeColor="text1"/>
              </w:rPr>
            </w:pPr>
            <w:r w:rsidRPr="000311F7">
              <w:rPr>
                <w:rStyle w:val="fontstyle01"/>
                <w:color w:val="000000" w:themeColor="text1"/>
              </w:rPr>
              <w:t>-</w:t>
            </w:r>
          </w:p>
        </w:tc>
        <w:tc>
          <w:tcPr>
            <w:tcW w:w="1119" w:type="dxa"/>
          </w:tcPr>
          <w:p w:rsidR="00F35FD8" w:rsidRPr="000311F7" w:rsidRDefault="00F35FD8" w:rsidP="00A42314">
            <w:pPr>
              <w:jc w:val="both"/>
              <w:rPr>
                <w:rStyle w:val="fontstyle01"/>
                <w:color w:val="000000" w:themeColor="text1"/>
              </w:rPr>
            </w:pPr>
            <w:r w:rsidRPr="000311F7">
              <w:rPr>
                <w:rStyle w:val="fontstyle01"/>
                <w:color w:val="000000" w:themeColor="text1"/>
              </w:rPr>
              <w:t>80</w:t>
            </w:r>
          </w:p>
        </w:tc>
        <w:tc>
          <w:tcPr>
            <w:tcW w:w="1119" w:type="dxa"/>
          </w:tcPr>
          <w:p w:rsidR="00F35FD8" w:rsidRPr="000311F7" w:rsidRDefault="00F35FD8" w:rsidP="00A42314">
            <w:pPr>
              <w:jc w:val="both"/>
              <w:rPr>
                <w:rStyle w:val="fontstyle01"/>
                <w:color w:val="000000" w:themeColor="text1"/>
              </w:rPr>
            </w:pPr>
            <w:r w:rsidRPr="000311F7">
              <w:rPr>
                <w:rStyle w:val="fontstyle01"/>
                <w:color w:val="000000" w:themeColor="text1"/>
              </w:rPr>
              <w:t>&gt;80</w:t>
            </w:r>
          </w:p>
        </w:tc>
        <w:tc>
          <w:tcPr>
            <w:tcW w:w="1254" w:type="dxa"/>
          </w:tcPr>
          <w:p w:rsidR="00F35FD8" w:rsidRPr="000311F7" w:rsidRDefault="00F35FD8" w:rsidP="00A42314">
            <w:pPr>
              <w:jc w:val="both"/>
              <w:rPr>
                <w:rStyle w:val="fontstyle01"/>
                <w:color w:val="000000" w:themeColor="text1"/>
              </w:rPr>
            </w:pPr>
            <w:r w:rsidRPr="000311F7">
              <w:rPr>
                <w:rStyle w:val="fontstyle01"/>
                <w:color w:val="000000" w:themeColor="text1"/>
              </w:rPr>
              <w:t>&gt;80</w:t>
            </w:r>
          </w:p>
        </w:tc>
        <w:tc>
          <w:tcPr>
            <w:tcW w:w="1259" w:type="dxa"/>
          </w:tcPr>
          <w:p w:rsidR="00F35FD8" w:rsidRPr="000311F7" w:rsidRDefault="00F35FD8" w:rsidP="00A42314">
            <w:pPr>
              <w:jc w:val="both"/>
              <w:rPr>
                <w:rStyle w:val="fontstyle01"/>
                <w:color w:val="000000" w:themeColor="text1"/>
              </w:rPr>
            </w:pPr>
            <w:r w:rsidRPr="000311F7">
              <w:rPr>
                <w:rStyle w:val="fontstyle01"/>
                <w:color w:val="000000" w:themeColor="text1"/>
              </w:rPr>
              <w:t>&gt;80</w:t>
            </w:r>
          </w:p>
        </w:tc>
        <w:tc>
          <w:tcPr>
            <w:tcW w:w="1939" w:type="dxa"/>
          </w:tcPr>
          <w:p w:rsidR="00F35FD8" w:rsidRPr="000311F7" w:rsidRDefault="00F35FD8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>Phòng Tài chính</w:t>
            </w:r>
          </w:p>
        </w:tc>
        <w:tc>
          <w:tcPr>
            <w:tcW w:w="2880" w:type="dxa"/>
          </w:tcPr>
          <w:p w:rsidR="00F35FD8" w:rsidRPr="000311F7" w:rsidRDefault="00E85457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>Các Phòng chức năng SYT, Các đơn vị trực thuộc Sở Y tế</w:t>
            </w:r>
          </w:p>
        </w:tc>
      </w:tr>
      <w:tr w:rsidR="000311F7" w:rsidRPr="000311F7" w:rsidTr="00C329CF">
        <w:trPr>
          <w:gridAfter w:val="1"/>
          <w:wAfter w:w="10" w:type="dxa"/>
        </w:trPr>
        <w:tc>
          <w:tcPr>
            <w:tcW w:w="704" w:type="dxa"/>
          </w:tcPr>
          <w:p w:rsidR="00F35FD8" w:rsidRPr="000311F7" w:rsidRDefault="00464B9A" w:rsidP="00F35FD8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2410" w:type="dxa"/>
          </w:tcPr>
          <w:p w:rsidR="00F35FD8" w:rsidRPr="000311F7" w:rsidRDefault="00F35FD8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>Tỉ lệ người dân, doanh nghiệp hài lòng trong việc thực hiện TTHC, cung cấp DVC</w:t>
            </w:r>
          </w:p>
        </w:tc>
        <w:tc>
          <w:tcPr>
            <w:tcW w:w="1041" w:type="dxa"/>
          </w:tcPr>
          <w:p w:rsidR="00F35FD8" w:rsidRPr="000311F7" w:rsidRDefault="00F35FD8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1057" w:type="dxa"/>
          </w:tcPr>
          <w:p w:rsidR="00F35FD8" w:rsidRPr="000311F7" w:rsidRDefault="00F35FD8" w:rsidP="00A4231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0311F7">
              <w:rPr>
                <w:rStyle w:val="fontstyle01"/>
                <w:color w:val="000000" w:themeColor="text1"/>
              </w:rPr>
              <w:t>95</w:t>
            </w:r>
          </w:p>
          <w:p w:rsidR="00F35FD8" w:rsidRPr="000311F7" w:rsidRDefault="00F35FD8" w:rsidP="00A42314">
            <w:pPr>
              <w:jc w:val="both"/>
              <w:rPr>
                <w:rStyle w:val="fontstyle01"/>
                <w:color w:val="000000" w:themeColor="text1"/>
              </w:rPr>
            </w:pPr>
          </w:p>
        </w:tc>
        <w:tc>
          <w:tcPr>
            <w:tcW w:w="1119" w:type="dxa"/>
          </w:tcPr>
          <w:p w:rsidR="00F35FD8" w:rsidRPr="000311F7" w:rsidRDefault="00F35FD8" w:rsidP="00A4231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0311F7">
              <w:rPr>
                <w:rStyle w:val="fontstyle01"/>
                <w:color w:val="000000" w:themeColor="text1"/>
              </w:rPr>
              <w:t>100</w:t>
            </w:r>
          </w:p>
          <w:p w:rsidR="00F35FD8" w:rsidRPr="000311F7" w:rsidRDefault="00F35FD8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19" w:type="dxa"/>
          </w:tcPr>
          <w:p w:rsidR="00F35FD8" w:rsidRPr="000311F7" w:rsidRDefault="00F35FD8" w:rsidP="00A4231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0311F7">
              <w:rPr>
                <w:rStyle w:val="fontstyle01"/>
                <w:color w:val="000000" w:themeColor="text1"/>
              </w:rPr>
              <w:t>100</w:t>
            </w:r>
          </w:p>
          <w:p w:rsidR="00F35FD8" w:rsidRPr="000311F7" w:rsidRDefault="00F35FD8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54" w:type="dxa"/>
          </w:tcPr>
          <w:p w:rsidR="00F35FD8" w:rsidRPr="000311F7" w:rsidRDefault="00F35FD8" w:rsidP="00A4231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0311F7">
              <w:rPr>
                <w:rStyle w:val="fontstyle01"/>
                <w:color w:val="000000" w:themeColor="text1"/>
              </w:rPr>
              <w:t>100</w:t>
            </w:r>
          </w:p>
          <w:p w:rsidR="00F35FD8" w:rsidRPr="000311F7" w:rsidRDefault="00F35FD8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59" w:type="dxa"/>
          </w:tcPr>
          <w:p w:rsidR="00F35FD8" w:rsidRPr="000311F7" w:rsidRDefault="00F35FD8" w:rsidP="00A4231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0311F7">
              <w:rPr>
                <w:rStyle w:val="fontstyle01"/>
                <w:color w:val="000000" w:themeColor="text1"/>
              </w:rPr>
              <w:t>100</w:t>
            </w:r>
          </w:p>
          <w:p w:rsidR="00F35FD8" w:rsidRPr="000311F7" w:rsidRDefault="00F35FD8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39" w:type="dxa"/>
          </w:tcPr>
          <w:p w:rsidR="00F35FD8" w:rsidRPr="000311F7" w:rsidRDefault="002C192E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>Văn phòng Sở Y tế</w:t>
            </w:r>
          </w:p>
        </w:tc>
        <w:tc>
          <w:tcPr>
            <w:tcW w:w="2880" w:type="dxa"/>
          </w:tcPr>
          <w:p w:rsidR="00F35FD8" w:rsidRPr="000311F7" w:rsidRDefault="00E85457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>Các Phòng chức năng SYT, Các đơn vị trực thuộc Sở Y tế</w:t>
            </w:r>
          </w:p>
        </w:tc>
      </w:tr>
      <w:tr w:rsidR="000311F7" w:rsidRPr="000311F7" w:rsidTr="00C329CF">
        <w:trPr>
          <w:gridAfter w:val="1"/>
          <w:wAfter w:w="10" w:type="dxa"/>
        </w:trPr>
        <w:tc>
          <w:tcPr>
            <w:tcW w:w="704" w:type="dxa"/>
          </w:tcPr>
          <w:p w:rsidR="00F35FD8" w:rsidRPr="000311F7" w:rsidRDefault="00464B9A" w:rsidP="00F35FD8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2410" w:type="dxa"/>
          </w:tcPr>
          <w:p w:rsidR="00F35FD8" w:rsidRPr="000311F7" w:rsidRDefault="00F35FD8" w:rsidP="00E85457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 xml:space="preserve">Tỉ lệ dữ liệu của </w:t>
            </w:r>
            <w:r w:rsidR="00E85457" w:rsidRPr="000311F7">
              <w:rPr>
                <w:rFonts w:cs="Times New Roman"/>
                <w:color w:val="000000" w:themeColor="text1"/>
                <w:sz w:val="24"/>
                <w:szCs w:val="24"/>
              </w:rPr>
              <w:t xml:space="preserve">ngành Y tế </w:t>
            </w: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>được tích hợp với trục liên thông dữ liệu cấp tỉnh (LGSP)</w:t>
            </w:r>
          </w:p>
        </w:tc>
        <w:tc>
          <w:tcPr>
            <w:tcW w:w="1041" w:type="dxa"/>
          </w:tcPr>
          <w:p w:rsidR="00F35FD8" w:rsidRPr="000311F7" w:rsidRDefault="00F35FD8" w:rsidP="00A4231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0311F7">
              <w:rPr>
                <w:rStyle w:val="fontstyle01"/>
                <w:color w:val="000000" w:themeColor="text1"/>
              </w:rPr>
              <w:t>%</w:t>
            </w:r>
          </w:p>
          <w:p w:rsidR="00F35FD8" w:rsidRPr="000311F7" w:rsidRDefault="00F35FD8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57" w:type="dxa"/>
          </w:tcPr>
          <w:p w:rsidR="00F35FD8" w:rsidRPr="000311F7" w:rsidRDefault="00F35FD8" w:rsidP="00A4231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0311F7">
              <w:rPr>
                <w:rStyle w:val="fontstyle01"/>
                <w:color w:val="000000" w:themeColor="text1"/>
              </w:rPr>
              <w:t>≥ 60</w:t>
            </w:r>
          </w:p>
          <w:p w:rsidR="00F35FD8" w:rsidRPr="000311F7" w:rsidRDefault="00F35FD8" w:rsidP="00A42314">
            <w:pPr>
              <w:jc w:val="both"/>
              <w:rPr>
                <w:rStyle w:val="fontstyle01"/>
                <w:color w:val="000000" w:themeColor="text1"/>
              </w:rPr>
            </w:pPr>
          </w:p>
        </w:tc>
        <w:tc>
          <w:tcPr>
            <w:tcW w:w="1119" w:type="dxa"/>
          </w:tcPr>
          <w:p w:rsidR="00F35FD8" w:rsidRPr="000311F7" w:rsidRDefault="00F35FD8" w:rsidP="00A4231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0311F7">
              <w:rPr>
                <w:rStyle w:val="fontstyle01"/>
                <w:color w:val="000000" w:themeColor="text1"/>
              </w:rPr>
              <w:t>≥ 85</w:t>
            </w:r>
          </w:p>
          <w:p w:rsidR="00F35FD8" w:rsidRPr="000311F7" w:rsidRDefault="00F35FD8" w:rsidP="00A42314">
            <w:pPr>
              <w:jc w:val="both"/>
              <w:rPr>
                <w:rStyle w:val="fontstyle01"/>
                <w:color w:val="000000" w:themeColor="text1"/>
              </w:rPr>
            </w:pPr>
          </w:p>
        </w:tc>
        <w:tc>
          <w:tcPr>
            <w:tcW w:w="1119" w:type="dxa"/>
          </w:tcPr>
          <w:p w:rsidR="00F35FD8" w:rsidRPr="000311F7" w:rsidRDefault="00F35FD8" w:rsidP="00A4231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0311F7">
              <w:rPr>
                <w:rStyle w:val="fontstyle01"/>
                <w:color w:val="000000" w:themeColor="text1"/>
              </w:rPr>
              <w:t>100</w:t>
            </w:r>
          </w:p>
          <w:p w:rsidR="00F35FD8" w:rsidRPr="000311F7" w:rsidRDefault="00F35FD8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54" w:type="dxa"/>
          </w:tcPr>
          <w:p w:rsidR="00F35FD8" w:rsidRPr="000311F7" w:rsidRDefault="00F35FD8" w:rsidP="00A4231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0311F7">
              <w:rPr>
                <w:rStyle w:val="fontstyle01"/>
                <w:color w:val="000000" w:themeColor="text1"/>
              </w:rPr>
              <w:t>100</w:t>
            </w:r>
          </w:p>
          <w:p w:rsidR="00F35FD8" w:rsidRPr="000311F7" w:rsidRDefault="00F35FD8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59" w:type="dxa"/>
          </w:tcPr>
          <w:p w:rsidR="00F35FD8" w:rsidRPr="000311F7" w:rsidRDefault="00F35FD8" w:rsidP="00A4231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0311F7">
              <w:rPr>
                <w:rStyle w:val="fontstyle01"/>
                <w:color w:val="000000" w:themeColor="text1"/>
              </w:rPr>
              <w:t>100</w:t>
            </w:r>
          </w:p>
          <w:p w:rsidR="00F35FD8" w:rsidRPr="000311F7" w:rsidRDefault="00F35FD8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39" w:type="dxa"/>
          </w:tcPr>
          <w:p w:rsidR="00F35FD8" w:rsidRPr="000311F7" w:rsidRDefault="00F35FD8" w:rsidP="002C192E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 xml:space="preserve">Phòng </w:t>
            </w:r>
            <w:r w:rsidR="002C192E" w:rsidRPr="000311F7">
              <w:rPr>
                <w:rFonts w:cs="Times New Roman"/>
                <w:color w:val="000000" w:themeColor="text1"/>
                <w:sz w:val="24"/>
                <w:szCs w:val="24"/>
              </w:rPr>
              <w:t>Bảo hiểm Y tế</w:t>
            </w:r>
          </w:p>
        </w:tc>
        <w:tc>
          <w:tcPr>
            <w:tcW w:w="2880" w:type="dxa"/>
          </w:tcPr>
          <w:p w:rsidR="00F35FD8" w:rsidRPr="000311F7" w:rsidRDefault="00E85457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>Các Phòng chức năng SYT, Các đơn vị trực thuộc Sở Y tế</w:t>
            </w:r>
          </w:p>
        </w:tc>
      </w:tr>
      <w:tr w:rsidR="000311F7" w:rsidRPr="000311F7" w:rsidTr="00C329CF">
        <w:trPr>
          <w:gridAfter w:val="1"/>
          <w:wAfter w:w="10" w:type="dxa"/>
        </w:trPr>
        <w:tc>
          <w:tcPr>
            <w:tcW w:w="704" w:type="dxa"/>
          </w:tcPr>
          <w:p w:rsidR="00F35FD8" w:rsidRPr="000311F7" w:rsidRDefault="00464B9A" w:rsidP="00F35FD8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2410" w:type="dxa"/>
          </w:tcPr>
          <w:p w:rsidR="00F35FD8" w:rsidRPr="000311F7" w:rsidRDefault="00F35FD8" w:rsidP="002C192E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>Tỉ lệ người dân có Sổ sức khỏe</w:t>
            </w:r>
            <w:r w:rsidR="002C192E" w:rsidRPr="000311F7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>điện tử</w:t>
            </w:r>
          </w:p>
        </w:tc>
        <w:tc>
          <w:tcPr>
            <w:tcW w:w="1041" w:type="dxa"/>
          </w:tcPr>
          <w:p w:rsidR="00F35FD8" w:rsidRPr="000311F7" w:rsidRDefault="00F35FD8" w:rsidP="00A4231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0311F7">
              <w:rPr>
                <w:rStyle w:val="fontstyle01"/>
                <w:color w:val="000000" w:themeColor="text1"/>
              </w:rPr>
              <w:t>%</w:t>
            </w:r>
          </w:p>
          <w:p w:rsidR="00F35FD8" w:rsidRPr="000311F7" w:rsidRDefault="00F35FD8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57" w:type="dxa"/>
          </w:tcPr>
          <w:p w:rsidR="00F35FD8" w:rsidRPr="000311F7" w:rsidRDefault="00F35FD8" w:rsidP="00A42314">
            <w:pPr>
              <w:jc w:val="both"/>
              <w:rPr>
                <w:rStyle w:val="fontstyle01"/>
                <w:color w:val="000000" w:themeColor="text1"/>
              </w:rPr>
            </w:pPr>
            <w:r w:rsidRPr="000311F7">
              <w:rPr>
                <w:rStyle w:val="fontstyle01"/>
                <w:color w:val="000000" w:themeColor="text1"/>
              </w:rPr>
              <w:t>-</w:t>
            </w:r>
          </w:p>
        </w:tc>
        <w:tc>
          <w:tcPr>
            <w:tcW w:w="1119" w:type="dxa"/>
          </w:tcPr>
          <w:p w:rsidR="00F35FD8" w:rsidRPr="000311F7" w:rsidRDefault="00F35FD8" w:rsidP="00A42314">
            <w:pPr>
              <w:jc w:val="both"/>
              <w:rPr>
                <w:rStyle w:val="fontstyle01"/>
                <w:color w:val="000000" w:themeColor="text1"/>
              </w:rPr>
            </w:pPr>
            <w:r w:rsidRPr="000311F7">
              <w:rPr>
                <w:rStyle w:val="fontstyle01"/>
                <w:rFonts w:ascii="Times New Roman" w:hAnsi="Times New Roman" w:cs="Times New Roman"/>
                <w:color w:val="000000" w:themeColor="text1"/>
              </w:rPr>
              <w:t>≥</w:t>
            </w:r>
            <w:r w:rsidRPr="000311F7">
              <w:rPr>
                <w:rStyle w:val="fontstyle01"/>
                <w:color w:val="000000" w:themeColor="text1"/>
              </w:rPr>
              <w:t>95</w:t>
            </w:r>
          </w:p>
        </w:tc>
        <w:tc>
          <w:tcPr>
            <w:tcW w:w="1119" w:type="dxa"/>
          </w:tcPr>
          <w:p w:rsidR="00F35FD8" w:rsidRPr="000311F7" w:rsidRDefault="00F35FD8" w:rsidP="00A4231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0311F7">
              <w:rPr>
                <w:rStyle w:val="fontstyle01"/>
                <w:color w:val="000000" w:themeColor="text1"/>
              </w:rPr>
              <w:t>100</w:t>
            </w:r>
          </w:p>
          <w:p w:rsidR="00F35FD8" w:rsidRPr="000311F7" w:rsidRDefault="00F35FD8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54" w:type="dxa"/>
          </w:tcPr>
          <w:p w:rsidR="00F35FD8" w:rsidRPr="000311F7" w:rsidRDefault="00F35FD8" w:rsidP="00A4231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0311F7">
              <w:rPr>
                <w:rStyle w:val="fontstyle01"/>
                <w:color w:val="000000" w:themeColor="text1"/>
              </w:rPr>
              <w:t>100</w:t>
            </w:r>
          </w:p>
          <w:p w:rsidR="00F35FD8" w:rsidRPr="000311F7" w:rsidRDefault="00F35FD8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59" w:type="dxa"/>
          </w:tcPr>
          <w:p w:rsidR="00F35FD8" w:rsidRPr="000311F7" w:rsidRDefault="00F35FD8" w:rsidP="00A4231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0311F7">
              <w:rPr>
                <w:rStyle w:val="fontstyle01"/>
                <w:color w:val="000000" w:themeColor="text1"/>
              </w:rPr>
              <w:t>100</w:t>
            </w:r>
          </w:p>
          <w:p w:rsidR="00F35FD8" w:rsidRPr="000311F7" w:rsidRDefault="00F35FD8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39" w:type="dxa"/>
          </w:tcPr>
          <w:p w:rsidR="00F35FD8" w:rsidRPr="000311F7" w:rsidRDefault="00F35FD8" w:rsidP="00851927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 xml:space="preserve">Phòng </w:t>
            </w:r>
            <w:r w:rsidR="00851927" w:rsidRPr="000311F7">
              <w:rPr>
                <w:rFonts w:cs="Times New Roman"/>
                <w:color w:val="000000" w:themeColor="text1"/>
                <w:sz w:val="24"/>
                <w:szCs w:val="24"/>
              </w:rPr>
              <w:t>Bảo hiểm Y tế</w:t>
            </w:r>
          </w:p>
        </w:tc>
        <w:tc>
          <w:tcPr>
            <w:tcW w:w="2880" w:type="dxa"/>
          </w:tcPr>
          <w:p w:rsidR="00F35FD8" w:rsidRPr="000311F7" w:rsidRDefault="00E85457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>Các Phòng chức năng SYT, Các đơn vị trực thuộc Sở Y tế</w:t>
            </w:r>
          </w:p>
        </w:tc>
      </w:tr>
      <w:tr w:rsidR="000311F7" w:rsidRPr="000311F7" w:rsidTr="00C329CF">
        <w:trPr>
          <w:gridAfter w:val="1"/>
          <w:wAfter w:w="10" w:type="dxa"/>
        </w:trPr>
        <w:tc>
          <w:tcPr>
            <w:tcW w:w="704" w:type="dxa"/>
          </w:tcPr>
          <w:p w:rsidR="00F35FD8" w:rsidRPr="000311F7" w:rsidRDefault="00464B9A" w:rsidP="00F35FD8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2410" w:type="dxa"/>
          </w:tcPr>
          <w:p w:rsidR="00F35FD8" w:rsidRPr="000311F7" w:rsidRDefault="00F35FD8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>Dịch vụ y tế đạt chuẩn tiên tiến, người dân hưởng thụ dịch vụ khám, chữa bệnh hiện</w:t>
            </w:r>
          </w:p>
          <w:p w:rsidR="00F35FD8" w:rsidRPr="000311F7" w:rsidRDefault="00F35FD8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>đại, an toàn, tiện ích</w:t>
            </w:r>
          </w:p>
        </w:tc>
        <w:tc>
          <w:tcPr>
            <w:tcW w:w="1041" w:type="dxa"/>
          </w:tcPr>
          <w:p w:rsidR="00F35FD8" w:rsidRPr="000311F7" w:rsidRDefault="00F35FD8" w:rsidP="00A42314">
            <w:pPr>
              <w:jc w:val="both"/>
              <w:rPr>
                <w:rStyle w:val="fontstyle01"/>
                <w:color w:val="000000" w:themeColor="text1"/>
              </w:rPr>
            </w:pPr>
            <w:r w:rsidRPr="000311F7">
              <w:rPr>
                <w:rStyle w:val="fontstyle01"/>
                <w:color w:val="000000" w:themeColor="text1"/>
              </w:rPr>
              <w:t>Dịch vụ</w:t>
            </w:r>
          </w:p>
        </w:tc>
        <w:tc>
          <w:tcPr>
            <w:tcW w:w="1057" w:type="dxa"/>
          </w:tcPr>
          <w:p w:rsidR="00F35FD8" w:rsidRPr="000311F7" w:rsidRDefault="00F35FD8" w:rsidP="00A42314">
            <w:pPr>
              <w:jc w:val="both"/>
              <w:rPr>
                <w:rStyle w:val="fontstyle01"/>
                <w:color w:val="000000" w:themeColor="text1"/>
              </w:rPr>
            </w:pPr>
            <w:r w:rsidRPr="000311F7">
              <w:rPr>
                <w:rStyle w:val="fontstyle01"/>
                <w:color w:val="000000" w:themeColor="text1"/>
              </w:rPr>
              <w:t>-</w:t>
            </w:r>
          </w:p>
        </w:tc>
        <w:tc>
          <w:tcPr>
            <w:tcW w:w="1119" w:type="dxa"/>
          </w:tcPr>
          <w:p w:rsidR="00F35FD8" w:rsidRPr="000311F7" w:rsidRDefault="00F35FD8" w:rsidP="00A42314">
            <w:pPr>
              <w:jc w:val="both"/>
              <w:rPr>
                <w:rStyle w:val="fontstyle01"/>
                <w:rFonts w:ascii="Times New Roman" w:hAnsi="Times New Roman" w:cs="Times New Roman"/>
                <w:color w:val="000000" w:themeColor="text1"/>
              </w:rPr>
            </w:pPr>
            <w:r w:rsidRPr="000311F7">
              <w:rPr>
                <w:rStyle w:val="fontstyle01"/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119" w:type="dxa"/>
          </w:tcPr>
          <w:p w:rsidR="00F35FD8" w:rsidRPr="000311F7" w:rsidRDefault="00F35FD8" w:rsidP="00A42314">
            <w:pPr>
              <w:jc w:val="both"/>
              <w:rPr>
                <w:rStyle w:val="fontstyle01"/>
                <w:color w:val="000000" w:themeColor="text1"/>
              </w:rPr>
            </w:pPr>
            <w:r w:rsidRPr="000311F7">
              <w:rPr>
                <w:rStyle w:val="fontstyle01"/>
                <w:color w:val="000000" w:themeColor="text1"/>
              </w:rPr>
              <w:t>-</w:t>
            </w:r>
          </w:p>
        </w:tc>
        <w:tc>
          <w:tcPr>
            <w:tcW w:w="1254" w:type="dxa"/>
          </w:tcPr>
          <w:p w:rsidR="00F35FD8" w:rsidRPr="000311F7" w:rsidRDefault="00F35FD8" w:rsidP="00A42314">
            <w:pPr>
              <w:jc w:val="both"/>
              <w:rPr>
                <w:rStyle w:val="fontstyle01"/>
                <w:color w:val="000000" w:themeColor="text1"/>
              </w:rPr>
            </w:pPr>
            <w:r w:rsidRPr="000311F7">
              <w:rPr>
                <w:rStyle w:val="fontstyle01"/>
                <w:color w:val="000000" w:themeColor="text1"/>
              </w:rPr>
              <w:t>-</w:t>
            </w:r>
          </w:p>
        </w:tc>
        <w:tc>
          <w:tcPr>
            <w:tcW w:w="1259" w:type="dxa"/>
          </w:tcPr>
          <w:p w:rsidR="00F35FD8" w:rsidRPr="000311F7" w:rsidRDefault="00F35FD8" w:rsidP="00A42314">
            <w:pPr>
              <w:jc w:val="both"/>
              <w:rPr>
                <w:rStyle w:val="fontstyle01"/>
                <w:color w:val="000000" w:themeColor="text1"/>
              </w:rPr>
            </w:pPr>
            <w:r w:rsidRPr="000311F7">
              <w:rPr>
                <w:rStyle w:val="fontstyle01"/>
                <w:color w:val="000000" w:themeColor="text1"/>
              </w:rPr>
              <w:t>Đạt chuẩn tiên tiến</w:t>
            </w:r>
          </w:p>
        </w:tc>
        <w:tc>
          <w:tcPr>
            <w:tcW w:w="1939" w:type="dxa"/>
          </w:tcPr>
          <w:p w:rsidR="00F35FD8" w:rsidRPr="000311F7" w:rsidRDefault="00F35FD8" w:rsidP="002C192E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 xml:space="preserve">Phòng </w:t>
            </w:r>
            <w:r w:rsidR="002C192E" w:rsidRPr="000311F7">
              <w:rPr>
                <w:rFonts w:cs="Times New Roman"/>
                <w:color w:val="000000" w:themeColor="text1"/>
                <w:sz w:val="24"/>
                <w:szCs w:val="24"/>
              </w:rPr>
              <w:t>Quản lý Khám chữa bệnh</w:t>
            </w:r>
          </w:p>
        </w:tc>
        <w:tc>
          <w:tcPr>
            <w:tcW w:w="2880" w:type="dxa"/>
          </w:tcPr>
          <w:p w:rsidR="00F35FD8" w:rsidRPr="000311F7" w:rsidRDefault="00E85457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>Các Phòng chức năng SYT, Các đơn vị trực thuộc Sở Y tế</w:t>
            </w:r>
          </w:p>
        </w:tc>
      </w:tr>
      <w:tr w:rsidR="000311F7" w:rsidRPr="000311F7" w:rsidTr="00C329CF">
        <w:trPr>
          <w:gridAfter w:val="1"/>
          <w:wAfter w:w="10" w:type="dxa"/>
        </w:trPr>
        <w:tc>
          <w:tcPr>
            <w:tcW w:w="704" w:type="dxa"/>
          </w:tcPr>
          <w:p w:rsidR="00F35FD8" w:rsidRPr="000311F7" w:rsidRDefault="00464B9A" w:rsidP="00F35FD8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2410" w:type="dxa"/>
          </w:tcPr>
          <w:p w:rsidR="00F35FD8" w:rsidRPr="000311F7" w:rsidRDefault="00F35FD8" w:rsidP="00A4231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0311F7">
              <w:rPr>
                <w:color w:val="000000" w:themeColor="text1"/>
                <w:sz w:val="24"/>
                <w:szCs w:val="24"/>
              </w:rPr>
              <w:t>Tỷ lệ cơ sở y tế sử dụng phần mềm quản lý khám chữa bệnh đạt chuẩn kết nối, liên thông dữ liệu về</w:t>
            </w:r>
            <w:r w:rsidR="00650666" w:rsidRPr="000311F7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0311F7">
              <w:rPr>
                <w:color w:val="000000" w:themeColor="text1"/>
                <w:sz w:val="24"/>
                <w:szCs w:val="24"/>
              </w:rPr>
              <w:t xml:space="preserve"> sổ sức khỏe, giấy chuyển </w:t>
            </w:r>
            <w:r w:rsidRPr="000311F7">
              <w:rPr>
                <w:color w:val="000000" w:themeColor="text1"/>
                <w:sz w:val="24"/>
                <w:szCs w:val="24"/>
              </w:rPr>
              <w:lastRenderedPageBreak/>
              <w:t>tuyến, kết quả xét nghiệm, đơn thuốc</w:t>
            </w:r>
          </w:p>
        </w:tc>
        <w:tc>
          <w:tcPr>
            <w:tcW w:w="1041" w:type="dxa"/>
          </w:tcPr>
          <w:p w:rsidR="00F35FD8" w:rsidRPr="000311F7" w:rsidRDefault="00F35FD8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lastRenderedPageBreak/>
              <w:t>%</w:t>
            </w:r>
          </w:p>
        </w:tc>
        <w:tc>
          <w:tcPr>
            <w:tcW w:w="1057" w:type="dxa"/>
          </w:tcPr>
          <w:p w:rsidR="00F35FD8" w:rsidRPr="000311F7" w:rsidRDefault="00F35FD8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19" w:type="dxa"/>
          </w:tcPr>
          <w:p w:rsidR="00F35FD8" w:rsidRPr="000311F7" w:rsidRDefault="00F35FD8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>95</w:t>
            </w:r>
          </w:p>
        </w:tc>
        <w:tc>
          <w:tcPr>
            <w:tcW w:w="1119" w:type="dxa"/>
          </w:tcPr>
          <w:p w:rsidR="00F35FD8" w:rsidRPr="000311F7" w:rsidRDefault="00F35FD8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1254" w:type="dxa"/>
          </w:tcPr>
          <w:p w:rsidR="00F35FD8" w:rsidRPr="000311F7" w:rsidRDefault="00F35FD8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1259" w:type="dxa"/>
          </w:tcPr>
          <w:p w:rsidR="00F35FD8" w:rsidRPr="000311F7" w:rsidRDefault="00F35FD8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1939" w:type="dxa"/>
          </w:tcPr>
          <w:p w:rsidR="00F35FD8" w:rsidRPr="000311F7" w:rsidRDefault="00650666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>Phòng Bảo hiểm Y tế</w:t>
            </w:r>
            <w:r w:rsidR="00F35FD8" w:rsidRPr="000311F7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880" w:type="dxa"/>
          </w:tcPr>
          <w:p w:rsidR="00F35FD8" w:rsidRPr="000311F7" w:rsidRDefault="00F35FD8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>Các đơn vị KBCB trực thuộc SYT;</w:t>
            </w:r>
          </w:p>
        </w:tc>
      </w:tr>
      <w:tr w:rsidR="00F35FD8" w:rsidRPr="000311F7" w:rsidTr="00C329CF">
        <w:trPr>
          <w:gridAfter w:val="1"/>
          <w:wAfter w:w="10" w:type="dxa"/>
        </w:trPr>
        <w:tc>
          <w:tcPr>
            <w:tcW w:w="704" w:type="dxa"/>
          </w:tcPr>
          <w:p w:rsidR="00F35FD8" w:rsidRPr="000311F7" w:rsidRDefault="00464B9A" w:rsidP="00F35FD8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lastRenderedPageBreak/>
              <w:t>35</w:t>
            </w:r>
          </w:p>
        </w:tc>
        <w:tc>
          <w:tcPr>
            <w:tcW w:w="2410" w:type="dxa"/>
          </w:tcPr>
          <w:p w:rsidR="00F35FD8" w:rsidRPr="000311F7" w:rsidRDefault="00F35FD8" w:rsidP="00A4231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0311F7">
              <w:rPr>
                <w:color w:val="000000" w:themeColor="text1"/>
                <w:sz w:val="24"/>
                <w:szCs w:val="24"/>
              </w:rPr>
              <w:t>Tỷ lệ cán bộ, công chức, viên chức ngành Y tế làm chủ kỹ năng số, ứng dụng công nghệ trong quản lý, điều hành</w:t>
            </w:r>
          </w:p>
        </w:tc>
        <w:tc>
          <w:tcPr>
            <w:tcW w:w="1041" w:type="dxa"/>
          </w:tcPr>
          <w:p w:rsidR="00F35FD8" w:rsidRPr="000311F7" w:rsidRDefault="00F35FD8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1057" w:type="dxa"/>
          </w:tcPr>
          <w:p w:rsidR="00F35FD8" w:rsidRPr="000311F7" w:rsidRDefault="00F35FD8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19" w:type="dxa"/>
          </w:tcPr>
          <w:p w:rsidR="00F35FD8" w:rsidRPr="000311F7" w:rsidRDefault="00F35FD8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1119" w:type="dxa"/>
          </w:tcPr>
          <w:p w:rsidR="00F35FD8" w:rsidRPr="000311F7" w:rsidRDefault="00F35FD8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1254" w:type="dxa"/>
          </w:tcPr>
          <w:p w:rsidR="00F35FD8" w:rsidRPr="000311F7" w:rsidRDefault="00F35FD8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1259" w:type="dxa"/>
          </w:tcPr>
          <w:p w:rsidR="00F35FD8" w:rsidRPr="000311F7" w:rsidRDefault="00F35FD8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1939" w:type="dxa"/>
          </w:tcPr>
          <w:p w:rsidR="00F35FD8" w:rsidRPr="000311F7" w:rsidRDefault="00F35FD8" w:rsidP="00CA7C03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 xml:space="preserve">Phòng </w:t>
            </w:r>
            <w:r w:rsidR="00CA7C03" w:rsidRPr="000311F7">
              <w:rPr>
                <w:rFonts w:cs="Times New Roman"/>
                <w:color w:val="000000" w:themeColor="text1"/>
                <w:sz w:val="24"/>
                <w:szCs w:val="24"/>
              </w:rPr>
              <w:t>Bảo hiểm Y tế</w:t>
            </w:r>
          </w:p>
        </w:tc>
        <w:tc>
          <w:tcPr>
            <w:tcW w:w="2880" w:type="dxa"/>
          </w:tcPr>
          <w:p w:rsidR="00F35FD8" w:rsidRPr="000311F7" w:rsidRDefault="00F35FD8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>Các phòng CN SYT;</w:t>
            </w:r>
          </w:p>
          <w:p w:rsidR="00F35FD8" w:rsidRPr="000311F7" w:rsidRDefault="00F35FD8" w:rsidP="00A4231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311F7">
              <w:rPr>
                <w:rFonts w:cs="Times New Roman"/>
                <w:color w:val="000000" w:themeColor="text1"/>
                <w:sz w:val="24"/>
                <w:szCs w:val="24"/>
              </w:rPr>
              <w:t>Các đơn vị trực thuộc SYT;</w:t>
            </w:r>
          </w:p>
        </w:tc>
      </w:tr>
    </w:tbl>
    <w:p w:rsidR="009E7F1E" w:rsidRPr="000311F7" w:rsidRDefault="009E7F1E" w:rsidP="00563EFD">
      <w:pPr>
        <w:rPr>
          <w:rFonts w:cs="Times New Roman"/>
          <w:i/>
          <w:color w:val="000000" w:themeColor="text1"/>
          <w:szCs w:val="28"/>
        </w:rPr>
      </w:pPr>
    </w:p>
    <w:sectPr w:rsidR="009E7F1E" w:rsidRPr="000311F7" w:rsidSect="00171186">
      <w:headerReference w:type="default" r:id="rId7"/>
      <w:pgSz w:w="16840" w:h="11907" w:orient="landscape" w:code="9"/>
      <w:pgMar w:top="1134" w:right="1134" w:bottom="1134" w:left="1134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37AA" w:rsidRDefault="008B37AA" w:rsidP="00171186">
      <w:pPr>
        <w:spacing w:after="0" w:line="240" w:lineRule="auto"/>
      </w:pPr>
      <w:r>
        <w:separator/>
      </w:r>
    </w:p>
  </w:endnote>
  <w:endnote w:type="continuationSeparator" w:id="0">
    <w:p w:rsidR="008B37AA" w:rsidRDefault="008B37AA" w:rsidP="001711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20000003" w:usb1="00000000" w:usb2="00000000" w:usb3="00000000" w:csb0="000001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37AA" w:rsidRDefault="008B37AA" w:rsidP="00171186">
      <w:pPr>
        <w:spacing w:after="0" w:line="240" w:lineRule="auto"/>
      </w:pPr>
      <w:r>
        <w:separator/>
      </w:r>
    </w:p>
  </w:footnote>
  <w:footnote w:type="continuationSeparator" w:id="0">
    <w:p w:rsidR="008B37AA" w:rsidRDefault="008B37AA" w:rsidP="001711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6337392"/>
      <w:docPartObj>
        <w:docPartGallery w:val="Page Numbers (Top of Page)"/>
        <w:docPartUnique/>
      </w:docPartObj>
    </w:sdtPr>
    <w:sdtEndPr>
      <w:rPr>
        <w:noProof/>
      </w:rPr>
    </w:sdtEndPr>
    <w:sdtContent>
      <w:p w:rsidR="00C329CF" w:rsidRDefault="00C329CF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72E57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C329CF" w:rsidRDefault="00C329C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7F1E"/>
    <w:rsid w:val="000311F7"/>
    <w:rsid w:val="000672B8"/>
    <w:rsid w:val="00076328"/>
    <w:rsid w:val="000A17B8"/>
    <w:rsid w:val="000C51A9"/>
    <w:rsid w:val="000E3EF1"/>
    <w:rsid w:val="00102431"/>
    <w:rsid w:val="00124785"/>
    <w:rsid w:val="0014007A"/>
    <w:rsid w:val="0014406D"/>
    <w:rsid w:val="00170B34"/>
    <w:rsid w:val="00171186"/>
    <w:rsid w:val="001B26DF"/>
    <w:rsid w:val="001C0C68"/>
    <w:rsid w:val="001C1016"/>
    <w:rsid w:val="001F0D36"/>
    <w:rsid w:val="001F22AD"/>
    <w:rsid w:val="001F23B3"/>
    <w:rsid w:val="002701C3"/>
    <w:rsid w:val="00272E57"/>
    <w:rsid w:val="00277CBE"/>
    <w:rsid w:val="00295CAB"/>
    <w:rsid w:val="00297BDD"/>
    <w:rsid w:val="002C12A7"/>
    <w:rsid w:val="002C192E"/>
    <w:rsid w:val="00304FE7"/>
    <w:rsid w:val="00320599"/>
    <w:rsid w:val="00330A8F"/>
    <w:rsid w:val="00337F82"/>
    <w:rsid w:val="00364AC2"/>
    <w:rsid w:val="00372F01"/>
    <w:rsid w:val="0038462F"/>
    <w:rsid w:val="003A627D"/>
    <w:rsid w:val="003C013F"/>
    <w:rsid w:val="003C2BB1"/>
    <w:rsid w:val="003C455C"/>
    <w:rsid w:val="00424170"/>
    <w:rsid w:val="00430E9D"/>
    <w:rsid w:val="00450966"/>
    <w:rsid w:val="00464B9A"/>
    <w:rsid w:val="00482BAC"/>
    <w:rsid w:val="004E1696"/>
    <w:rsid w:val="004E29D8"/>
    <w:rsid w:val="004F62A9"/>
    <w:rsid w:val="00526B06"/>
    <w:rsid w:val="005326B2"/>
    <w:rsid w:val="00542E19"/>
    <w:rsid w:val="00544624"/>
    <w:rsid w:val="00563EFD"/>
    <w:rsid w:val="006031F3"/>
    <w:rsid w:val="00616A07"/>
    <w:rsid w:val="00616AA0"/>
    <w:rsid w:val="00622751"/>
    <w:rsid w:val="00631F2C"/>
    <w:rsid w:val="006364D7"/>
    <w:rsid w:val="00650666"/>
    <w:rsid w:val="00683EC0"/>
    <w:rsid w:val="006F7D5F"/>
    <w:rsid w:val="007103D9"/>
    <w:rsid w:val="007115D0"/>
    <w:rsid w:val="00757D6E"/>
    <w:rsid w:val="007A2BFF"/>
    <w:rsid w:val="007B6A6B"/>
    <w:rsid w:val="007D1931"/>
    <w:rsid w:val="008069ED"/>
    <w:rsid w:val="00811BD2"/>
    <w:rsid w:val="00820485"/>
    <w:rsid w:val="008320E3"/>
    <w:rsid w:val="00835AA9"/>
    <w:rsid w:val="0084461E"/>
    <w:rsid w:val="0084775F"/>
    <w:rsid w:val="00850F96"/>
    <w:rsid w:val="00851927"/>
    <w:rsid w:val="00880F34"/>
    <w:rsid w:val="00894701"/>
    <w:rsid w:val="008A3117"/>
    <w:rsid w:val="008B37AA"/>
    <w:rsid w:val="008C2E6F"/>
    <w:rsid w:val="008D1028"/>
    <w:rsid w:val="00902A4D"/>
    <w:rsid w:val="009203DC"/>
    <w:rsid w:val="00926CC4"/>
    <w:rsid w:val="00985234"/>
    <w:rsid w:val="00987E6D"/>
    <w:rsid w:val="009B7090"/>
    <w:rsid w:val="009D0025"/>
    <w:rsid w:val="009D0CF3"/>
    <w:rsid w:val="009D225B"/>
    <w:rsid w:val="009D6A7D"/>
    <w:rsid w:val="009E13EF"/>
    <w:rsid w:val="009E7F1E"/>
    <w:rsid w:val="00A06D8B"/>
    <w:rsid w:val="00A42314"/>
    <w:rsid w:val="00A558E1"/>
    <w:rsid w:val="00A604F2"/>
    <w:rsid w:val="00A95965"/>
    <w:rsid w:val="00AC6DA0"/>
    <w:rsid w:val="00AE76F8"/>
    <w:rsid w:val="00B120C1"/>
    <w:rsid w:val="00B1793B"/>
    <w:rsid w:val="00B4135C"/>
    <w:rsid w:val="00B602D0"/>
    <w:rsid w:val="00B757DB"/>
    <w:rsid w:val="00BB4E53"/>
    <w:rsid w:val="00BC5562"/>
    <w:rsid w:val="00BD06D0"/>
    <w:rsid w:val="00C22EE2"/>
    <w:rsid w:val="00C31424"/>
    <w:rsid w:val="00C329CF"/>
    <w:rsid w:val="00C32BDF"/>
    <w:rsid w:val="00C50DC6"/>
    <w:rsid w:val="00C563D3"/>
    <w:rsid w:val="00C77ED3"/>
    <w:rsid w:val="00CA7C03"/>
    <w:rsid w:val="00CF16AE"/>
    <w:rsid w:val="00CF1863"/>
    <w:rsid w:val="00D833FA"/>
    <w:rsid w:val="00D83451"/>
    <w:rsid w:val="00DA35C0"/>
    <w:rsid w:val="00DC17CD"/>
    <w:rsid w:val="00DE4CFC"/>
    <w:rsid w:val="00E2010E"/>
    <w:rsid w:val="00E51D5F"/>
    <w:rsid w:val="00E73F1C"/>
    <w:rsid w:val="00E748B1"/>
    <w:rsid w:val="00E75F4D"/>
    <w:rsid w:val="00E85457"/>
    <w:rsid w:val="00EA09DB"/>
    <w:rsid w:val="00EA5717"/>
    <w:rsid w:val="00EC42BD"/>
    <w:rsid w:val="00ED0218"/>
    <w:rsid w:val="00EE1FD0"/>
    <w:rsid w:val="00F1704D"/>
    <w:rsid w:val="00F35FD8"/>
    <w:rsid w:val="00F4201F"/>
    <w:rsid w:val="00F47082"/>
    <w:rsid w:val="00F472B4"/>
    <w:rsid w:val="00F75298"/>
    <w:rsid w:val="00F7644D"/>
    <w:rsid w:val="00F815BB"/>
    <w:rsid w:val="00FA3993"/>
    <w:rsid w:val="00FE5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F08957F-90E0-4227-9246-801DCF50B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E7F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7118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71186"/>
  </w:style>
  <w:style w:type="paragraph" w:styleId="Footer">
    <w:name w:val="footer"/>
    <w:basedOn w:val="Normal"/>
    <w:link w:val="FooterChar"/>
    <w:uiPriority w:val="99"/>
    <w:unhideWhenUsed/>
    <w:rsid w:val="0017118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71186"/>
  </w:style>
  <w:style w:type="character" w:customStyle="1" w:styleId="fontstyle01">
    <w:name w:val="fontstyle01"/>
    <w:basedOn w:val="DefaultParagraphFont"/>
    <w:rsid w:val="00E51D5F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5A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5A7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7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2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4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1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8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8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F12B32-DC19-4C10-A30E-2DF2F206E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6</Pages>
  <Words>1097</Words>
  <Characters>6254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cp:lastPrinted>2025-05-19T03:41:00Z</cp:lastPrinted>
  <dcterms:created xsi:type="dcterms:W3CDTF">2025-09-22T03:52:00Z</dcterms:created>
  <dcterms:modified xsi:type="dcterms:W3CDTF">2026-07-24T04:20:00Z</dcterms:modified>
</cp:coreProperties>
</file>